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0623" w:rsidRDefault="00EC0623">
      <w:pPr>
        <w:pStyle w:val="KonuBal"/>
        <w:rPr>
          <w:rFonts w:ascii="Verdana" w:hAnsi="Verdana"/>
          <w:sz w:val="28"/>
        </w:rPr>
      </w:pPr>
      <w:r>
        <w:rPr>
          <w:rFonts w:ascii="Verdana" w:hAnsi="Verdana"/>
          <w:sz w:val="28"/>
        </w:rPr>
        <w:t>ÖZGEÇMİŞ VE ESERLER LİSTESİ</w:t>
      </w:r>
    </w:p>
    <w:p w:rsidR="00EC0623" w:rsidRDefault="00EC0623" w:rsidP="00AD32CF">
      <w:pPr>
        <w:pStyle w:val="KonuBal"/>
        <w:jc w:val="both"/>
        <w:rPr>
          <w:rFonts w:ascii="Verdana" w:eastAsia="Arial Unicode MS" w:hAnsi="Verdana" w:cs="Arial Unicode MS"/>
          <w:sz w:val="28"/>
        </w:rPr>
      </w:pPr>
      <w:r>
        <w:rPr>
          <w:rFonts w:ascii="Verdana" w:hAnsi="Verdana"/>
          <w:sz w:val="28"/>
        </w:rPr>
        <w:t>ÖZGEÇMİŞ</w:t>
      </w:r>
    </w:p>
    <w:p w:rsidR="00EC0623" w:rsidRPr="007246FB" w:rsidRDefault="00EC0623" w:rsidP="00AD32CF">
      <w:pPr>
        <w:spacing w:before="100" w:beforeAutospacing="1" w:after="100" w:afterAutospacing="1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color w:val="000080"/>
          <w:sz w:val="20"/>
          <w:szCs w:val="20"/>
        </w:rPr>
        <w:t xml:space="preserve">Adı Soyadı: </w:t>
      </w:r>
      <w:r w:rsidR="007246FB">
        <w:rPr>
          <w:rFonts w:ascii="Verdana" w:hAnsi="Verdana"/>
          <w:b/>
          <w:sz w:val="20"/>
          <w:szCs w:val="20"/>
        </w:rPr>
        <w:t>Ertuğrul Erken</w:t>
      </w:r>
    </w:p>
    <w:p w:rsidR="00EC0623" w:rsidRPr="007246FB" w:rsidRDefault="00EC0623" w:rsidP="00AD32CF">
      <w:pPr>
        <w:spacing w:before="100" w:beforeAutospacing="1" w:after="100" w:afterAutospacing="1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color w:val="000080"/>
          <w:sz w:val="20"/>
          <w:szCs w:val="20"/>
        </w:rPr>
        <w:t>Doğum Tarihi:</w:t>
      </w:r>
      <w:r w:rsidR="007246FB">
        <w:rPr>
          <w:rFonts w:ascii="Verdana" w:hAnsi="Verdana"/>
          <w:sz w:val="20"/>
          <w:szCs w:val="20"/>
        </w:rPr>
        <w:t>04/10/1978</w:t>
      </w:r>
    </w:p>
    <w:p w:rsidR="00EC0623" w:rsidRDefault="00EC0623" w:rsidP="00AD32CF">
      <w:pPr>
        <w:pStyle w:val="GvdeMetni"/>
        <w:jc w:val="both"/>
      </w:pPr>
      <w:r>
        <w:rPr>
          <w:rFonts w:ascii="Verdana" w:hAnsi="Verdana"/>
          <w:b/>
          <w:color w:val="000080"/>
          <w:sz w:val="20"/>
        </w:rPr>
        <w:t>Öğrenim Durumu:</w:t>
      </w:r>
    </w:p>
    <w:p w:rsidR="00EC0623" w:rsidRDefault="00EC0623" w:rsidP="00AD32CF">
      <w:pPr>
        <w:pStyle w:val="GvdeMetni"/>
        <w:jc w:val="both"/>
        <w:rPr>
          <w:rFonts w:ascii="Verdana" w:hAnsi="Verdana"/>
          <w:sz w:val="20"/>
        </w:rPr>
      </w:pP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161"/>
        <w:gridCol w:w="2746"/>
        <w:gridCol w:w="3332"/>
        <w:gridCol w:w="1110"/>
      </w:tblGrid>
      <w:tr w:rsidR="00EC0623">
        <w:trPr>
          <w:jc w:val="center"/>
        </w:trPr>
        <w:tc>
          <w:tcPr>
            <w:tcW w:w="2161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  <w:szCs w:val="20"/>
              </w:rPr>
              <w:t xml:space="preserve">Derece </w:t>
            </w:r>
          </w:p>
        </w:tc>
        <w:tc>
          <w:tcPr>
            <w:tcW w:w="2746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  <w:szCs w:val="20"/>
              </w:rPr>
              <w:t>Bölüm/Program</w:t>
            </w:r>
          </w:p>
        </w:tc>
        <w:tc>
          <w:tcPr>
            <w:tcW w:w="3332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  <w:szCs w:val="20"/>
              </w:rPr>
              <w:t xml:space="preserve">Üniversite </w:t>
            </w:r>
          </w:p>
        </w:tc>
        <w:tc>
          <w:tcPr>
            <w:tcW w:w="1110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  <w:szCs w:val="20"/>
              </w:rPr>
              <w:t xml:space="preserve">Yıl </w:t>
            </w:r>
          </w:p>
        </w:tc>
      </w:tr>
      <w:tr w:rsidR="00EC0623">
        <w:trPr>
          <w:jc w:val="center"/>
        </w:trPr>
        <w:tc>
          <w:tcPr>
            <w:tcW w:w="2161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Lisans </w:t>
            </w:r>
          </w:p>
        </w:tc>
        <w:tc>
          <w:tcPr>
            <w:tcW w:w="2746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623" w:rsidRDefault="007246FB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Tıp Fakültesi</w:t>
            </w:r>
          </w:p>
        </w:tc>
        <w:tc>
          <w:tcPr>
            <w:tcW w:w="3332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3" w:rsidRDefault="007246FB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 xml:space="preserve">İstanbul </w:t>
            </w:r>
            <w:proofErr w:type="spellStart"/>
            <w:r>
              <w:rPr>
                <w:rFonts w:ascii="Verdana" w:eastAsia="Arial Unicode MS" w:hAnsi="Verdana" w:cs="Arial Unicode MS"/>
                <w:sz w:val="20"/>
              </w:rPr>
              <w:t>Üniv</w:t>
            </w:r>
            <w:proofErr w:type="spellEnd"/>
            <w:r>
              <w:rPr>
                <w:rFonts w:ascii="Verdana" w:eastAsia="Arial Unicode MS" w:hAnsi="Verdana" w:cs="Arial Unicode MS"/>
                <w:sz w:val="20"/>
              </w:rPr>
              <w:t>. Cerrahpaşa Tıp</w:t>
            </w:r>
          </w:p>
        </w:tc>
        <w:tc>
          <w:tcPr>
            <w:tcW w:w="111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0623" w:rsidRDefault="007246FB" w:rsidP="00AD32CF">
            <w:pPr>
              <w:jc w:val="both"/>
              <w:rPr>
                <w:sz w:val="20"/>
              </w:rPr>
            </w:pPr>
            <w:r>
              <w:rPr>
                <w:sz w:val="20"/>
              </w:rPr>
              <w:t>2003</w:t>
            </w:r>
          </w:p>
        </w:tc>
      </w:tr>
      <w:tr w:rsidR="00EC0623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Y. Lisans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3" w:rsidRDefault="00EC0623" w:rsidP="00AD32CF">
            <w:pPr>
              <w:jc w:val="both"/>
              <w:rPr>
                <w:sz w:val="20"/>
              </w:rPr>
            </w:pP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3" w:rsidRDefault="00EC0623" w:rsidP="00AD32CF">
            <w:pPr>
              <w:jc w:val="both"/>
              <w:rPr>
                <w:sz w:val="20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0623" w:rsidRDefault="00EC0623" w:rsidP="00AD32CF">
            <w:pPr>
              <w:jc w:val="both"/>
              <w:rPr>
                <w:sz w:val="20"/>
              </w:rPr>
            </w:pPr>
          </w:p>
        </w:tc>
      </w:tr>
      <w:tr w:rsidR="00EC0623">
        <w:trPr>
          <w:jc w:val="center"/>
        </w:trPr>
        <w:tc>
          <w:tcPr>
            <w:tcW w:w="216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000080"/>
                <w:sz w:val="20"/>
                <w:szCs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Doktora/S.Yeterlik/ Tıpta Uzmanlık 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623" w:rsidRDefault="007246FB" w:rsidP="00AD32CF">
            <w:pPr>
              <w:jc w:val="both"/>
              <w:rPr>
                <w:sz w:val="20"/>
              </w:rPr>
            </w:pPr>
            <w:r>
              <w:rPr>
                <w:sz w:val="20"/>
              </w:rPr>
              <w:t>İç Hastalıkları</w:t>
            </w:r>
          </w:p>
          <w:p w:rsidR="007246FB" w:rsidRDefault="007246FB" w:rsidP="00AD32CF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Nefroloji</w:t>
            </w:r>
            <w:proofErr w:type="spellEnd"/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623" w:rsidRDefault="007246FB" w:rsidP="00AD32CF">
            <w:pPr>
              <w:jc w:val="both"/>
              <w:rPr>
                <w:sz w:val="20"/>
              </w:rPr>
            </w:pPr>
            <w:r>
              <w:rPr>
                <w:sz w:val="20"/>
              </w:rPr>
              <w:t>Çukurova Üniversitesi Tıp Fakültesi</w:t>
            </w:r>
          </w:p>
          <w:p w:rsidR="007246FB" w:rsidRDefault="007246FB" w:rsidP="00AD32CF">
            <w:pPr>
              <w:jc w:val="both"/>
              <w:rPr>
                <w:sz w:val="20"/>
              </w:rPr>
            </w:pPr>
            <w:r>
              <w:rPr>
                <w:sz w:val="20"/>
              </w:rPr>
              <w:t>Başkent Üniversitesi Tıp Fakültesi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0623" w:rsidRDefault="007246FB" w:rsidP="00AD32CF">
            <w:pPr>
              <w:jc w:val="both"/>
              <w:rPr>
                <w:sz w:val="20"/>
              </w:rPr>
            </w:pPr>
            <w:r>
              <w:rPr>
                <w:sz w:val="20"/>
              </w:rPr>
              <w:t>2008</w:t>
            </w:r>
          </w:p>
          <w:p w:rsidR="007246FB" w:rsidRDefault="007246FB" w:rsidP="00AD32CF">
            <w:pPr>
              <w:jc w:val="both"/>
              <w:rPr>
                <w:sz w:val="20"/>
              </w:rPr>
            </w:pPr>
            <w:r>
              <w:rPr>
                <w:sz w:val="20"/>
              </w:rPr>
              <w:t>2012</w:t>
            </w:r>
          </w:p>
        </w:tc>
      </w:tr>
    </w:tbl>
    <w:p w:rsidR="00EC0623" w:rsidRDefault="00EC0623" w:rsidP="00AD32CF">
      <w:pPr>
        <w:spacing w:before="100" w:beforeAutospacing="1" w:after="100" w:afterAutospacing="1" w:line="240" w:lineRule="atLeast"/>
        <w:jc w:val="both"/>
        <w:rPr>
          <w:rFonts w:ascii="Verdana" w:hAnsi="Verdana"/>
          <w:b/>
          <w:color w:val="000080"/>
          <w:sz w:val="20"/>
          <w:szCs w:val="20"/>
        </w:rPr>
      </w:pPr>
      <w:r>
        <w:rPr>
          <w:rFonts w:ascii="Verdana" w:hAnsi="Verdana"/>
          <w:b/>
          <w:color w:val="000080"/>
          <w:sz w:val="20"/>
          <w:szCs w:val="20"/>
        </w:rPr>
        <w:t>Yüksek Lisans Tez Başlığı (öze</w:t>
      </w:r>
      <w:r w:rsidR="00495F45">
        <w:rPr>
          <w:rFonts w:ascii="Verdana" w:hAnsi="Verdana"/>
          <w:b/>
          <w:color w:val="000080"/>
          <w:sz w:val="20"/>
          <w:szCs w:val="20"/>
        </w:rPr>
        <w:t>ti ekte) ve Tez Danışman(</w:t>
      </w:r>
      <w:proofErr w:type="spellStart"/>
      <w:r w:rsidR="00495F45">
        <w:rPr>
          <w:rFonts w:ascii="Verdana" w:hAnsi="Verdana"/>
          <w:b/>
          <w:color w:val="000080"/>
          <w:sz w:val="20"/>
          <w:szCs w:val="20"/>
        </w:rPr>
        <w:t>lar</w:t>
      </w:r>
      <w:proofErr w:type="spellEnd"/>
      <w:r w:rsidR="00495F45">
        <w:rPr>
          <w:rFonts w:ascii="Verdana" w:hAnsi="Verdana"/>
          <w:b/>
          <w:color w:val="000080"/>
          <w:sz w:val="20"/>
          <w:szCs w:val="20"/>
        </w:rPr>
        <w:t>)ı</w:t>
      </w:r>
      <w:r>
        <w:rPr>
          <w:rFonts w:ascii="Verdana" w:hAnsi="Verdana"/>
          <w:b/>
          <w:color w:val="000080"/>
          <w:sz w:val="20"/>
          <w:szCs w:val="20"/>
        </w:rPr>
        <w:t>:</w:t>
      </w:r>
    </w:p>
    <w:p w:rsidR="00EC0623" w:rsidRDefault="00EC0623" w:rsidP="00AD32CF">
      <w:pPr>
        <w:spacing w:line="480" w:lineRule="auto"/>
        <w:jc w:val="both"/>
        <w:rPr>
          <w:rFonts w:ascii="Verdana" w:hAnsi="Verdana"/>
          <w:b/>
          <w:color w:val="000080"/>
          <w:sz w:val="20"/>
          <w:szCs w:val="20"/>
        </w:rPr>
      </w:pPr>
      <w:r>
        <w:rPr>
          <w:rFonts w:ascii="Verdana" w:hAnsi="Verdana"/>
          <w:b/>
          <w:color w:val="000080"/>
          <w:sz w:val="20"/>
          <w:szCs w:val="20"/>
        </w:rPr>
        <w:t>Doktora Tezi/S.Yeterlik Çalışması/Tıpta Uzmanlık Tezi Başlığı ve Danışmanları</w:t>
      </w:r>
    </w:p>
    <w:p w:rsidR="004C30EF" w:rsidRDefault="004C30EF" w:rsidP="00AD32CF">
      <w:pPr>
        <w:spacing w:line="480" w:lineRule="auto"/>
        <w:jc w:val="both"/>
        <w:rPr>
          <w:rFonts w:ascii="Verdana" w:hAnsi="Verdana"/>
          <w:b/>
          <w:color w:val="000080"/>
          <w:sz w:val="20"/>
          <w:szCs w:val="20"/>
        </w:rPr>
      </w:pPr>
      <w:r>
        <w:rPr>
          <w:rFonts w:ascii="Verdana" w:hAnsi="Verdana"/>
          <w:b/>
          <w:color w:val="000080"/>
          <w:sz w:val="20"/>
          <w:szCs w:val="20"/>
        </w:rPr>
        <w:t xml:space="preserve">1) </w:t>
      </w:r>
      <w:proofErr w:type="spellStart"/>
      <w:r w:rsidRPr="004C30EF">
        <w:rPr>
          <w:rFonts w:ascii="Verdana" w:hAnsi="Verdana"/>
          <w:b/>
          <w:sz w:val="20"/>
          <w:szCs w:val="20"/>
        </w:rPr>
        <w:t>Miyeloproliferatif</w:t>
      </w:r>
      <w:proofErr w:type="spellEnd"/>
      <w:r w:rsidRPr="004C30EF">
        <w:rPr>
          <w:rFonts w:ascii="Verdana" w:hAnsi="Verdana"/>
          <w:b/>
          <w:sz w:val="20"/>
          <w:szCs w:val="20"/>
        </w:rPr>
        <w:t xml:space="preserve"> Hastalıklarda JAK2 Mutasyonu ve Klinik Bulgular</w:t>
      </w:r>
    </w:p>
    <w:p w:rsidR="004C30EF" w:rsidRDefault="004C30EF" w:rsidP="00AD32CF">
      <w:pPr>
        <w:spacing w:line="480" w:lineRule="auto"/>
        <w:jc w:val="both"/>
        <w:rPr>
          <w:rFonts w:ascii="Verdana" w:hAnsi="Verdana"/>
          <w:b/>
          <w:color w:val="000080"/>
          <w:sz w:val="20"/>
          <w:szCs w:val="20"/>
        </w:rPr>
      </w:pPr>
      <w:r>
        <w:rPr>
          <w:rFonts w:ascii="Verdana" w:hAnsi="Verdana"/>
          <w:b/>
          <w:color w:val="000080"/>
          <w:sz w:val="20"/>
          <w:szCs w:val="20"/>
        </w:rPr>
        <w:t xml:space="preserve">2) </w:t>
      </w:r>
      <w:r w:rsidRPr="004C30EF">
        <w:rPr>
          <w:rFonts w:ascii="Verdana" w:hAnsi="Verdana"/>
          <w:b/>
          <w:sz w:val="20"/>
          <w:szCs w:val="20"/>
        </w:rPr>
        <w:t xml:space="preserve">Periton </w:t>
      </w:r>
      <w:proofErr w:type="spellStart"/>
      <w:r w:rsidRPr="004C30EF">
        <w:rPr>
          <w:rFonts w:ascii="Verdana" w:hAnsi="Verdana"/>
          <w:b/>
          <w:sz w:val="20"/>
          <w:szCs w:val="20"/>
        </w:rPr>
        <w:t>Diylizi</w:t>
      </w:r>
      <w:proofErr w:type="spellEnd"/>
      <w:r w:rsidRPr="004C30EF">
        <w:rPr>
          <w:rFonts w:ascii="Verdana" w:hAnsi="Verdana"/>
          <w:b/>
          <w:sz w:val="20"/>
          <w:szCs w:val="20"/>
        </w:rPr>
        <w:t xml:space="preserve"> ve Hemodiyaliz Hastalarınd</w:t>
      </w:r>
      <w:r w:rsidR="00431EF2">
        <w:rPr>
          <w:rFonts w:ascii="Verdana" w:hAnsi="Verdana"/>
          <w:b/>
          <w:sz w:val="20"/>
          <w:szCs w:val="20"/>
        </w:rPr>
        <w:t xml:space="preserve">a </w:t>
      </w:r>
      <w:proofErr w:type="spellStart"/>
      <w:r w:rsidR="00431EF2">
        <w:rPr>
          <w:rFonts w:ascii="Verdana" w:hAnsi="Verdana"/>
          <w:b/>
          <w:sz w:val="20"/>
          <w:szCs w:val="20"/>
        </w:rPr>
        <w:t>Mannoz</w:t>
      </w:r>
      <w:proofErr w:type="spellEnd"/>
      <w:r w:rsidR="00431EF2">
        <w:rPr>
          <w:rFonts w:ascii="Verdana" w:hAnsi="Verdana"/>
          <w:b/>
          <w:sz w:val="20"/>
          <w:szCs w:val="20"/>
        </w:rPr>
        <w:t xml:space="preserve"> Bağlayıcı </w:t>
      </w:r>
      <w:proofErr w:type="spellStart"/>
      <w:r w:rsidR="00431EF2">
        <w:rPr>
          <w:rFonts w:ascii="Verdana" w:hAnsi="Verdana"/>
          <w:b/>
          <w:sz w:val="20"/>
          <w:szCs w:val="20"/>
        </w:rPr>
        <w:t>Lektin</w:t>
      </w:r>
      <w:proofErr w:type="spellEnd"/>
      <w:r w:rsidR="00431EF2">
        <w:rPr>
          <w:rFonts w:ascii="Verdana" w:hAnsi="Verdana"/>
          <w:b/>
          <w:sz w:val="20"/>
          <w:szCs w:val="20"/>
        </w:rPr>
        <w:t xml:space="preserve"> Serum </w:t>
      </w:r>
      <w:r w:rsidRPr="004C30EF">
        <w:rPr>
          <w:rFonts w:ascii="Verdana" w:hAnsi="Verdana"/>
          <w:b/>
          <w:sz w:val="20"/>
          <w:szCs w:val="20"/>
        </w:rPr>
        <w:t xml:space="preserve">Düzeyinin Peritonit ve </w:t>
      </w:r>
      <w:proofErr w:type="spellStart"/>
      <w:r w:rsidRPr="004C30EF">
        <w:rPr>
          <w:rFonts w:ascii="Verdana" w:hAnsi="Verdana"/>
          <w:b/>
          <w:sz w:val="20"/>
          <w:szCs w:val="20"/>
        </w:rPr>
        <w:t>Kateter</w:t>
      </w:r>
      <w:proofErr w:type="spellEnd"/>
      <w:r w:rsidRPr="004C30EF">
        <w:rPr>
          <w:rFonts w:ascii="Verdana" w:hAnsi="Verdana"/>
          <w:b/>
          <w:sz w:val="20"/>
          <w:szCs w:val="20"/>
        </w:rPr>
        <w:t xml:space="preserve"> Enfeksiyonuna Etkisi</w:t>
      </w:r>
    </w:p>
    <w:p w:rsidR="00EC0623" w:rsidRDefault="00EC0623" w:rsidP="00AD32CF">
      <w:pPr>
        <w:spacing w:line="480" w:lineRule="auto"/>
        <w:jc w:val="both"/>
        <w:rPr>
          <w:b/>
        </w:rPr>
      </w:pPr>
      <w:proofErr w:type="gramStart"/>
      <w:r>
        <w:rPr>
          <w:b/>
        </w:rPr>
        <w:t>Danışman :</w:t>
      </w:r>
      <w:proofErr w:type="gramEnd"/>
    </w:p>
    <w:p w:rsidR="004C30EF" w:rsidRDefault="004C30EF" w:rsidP="00AD32CF">
      <w:pPr>
        <w:spacing w:line="480" w:lineRule="auto"/>
        <w:jc w:val="both"/>
        <w:rPr>
          <w:b/>
        </w:rPr>
      </w:pPr>
      <w:r>
        <w:rPr>
          <w:b/>
        </w:rPr>
        <w:t>1) Doç. Dr. Emel Gürkan</w:t>
      </w:r>
    </w:p>
    <w:p w:rsidR="004C30EF" w:rsidRDefault="00EC1AAE" w:rsidP="00AD32CF">
      <w:pPr>
        <w:spacing w:line="480" w:lineRule="auto"/>
        <w:jc w:val="both"/>
        <w:rPr>
          <w:b/>
        </w:rPr>
      </w:pPr>
      <w:r>
        <w:rPr>
          <w:b/>
        </w:rPr>
        <w:t>2</w:t>
      </w:r>
      <w:r w:rsidR="004C30EF">
        <w:rPr>
          <w:b/>
        </w:rPr>
        <w:t>) Doç. Dr. Dilek Torun</w:t>
      </w:r>
    </w:p>
    <w:p w:rsidR="00EC0623" w:rsidRPr="00931F0E" w:rsidRDefault="00EC0623" w:rsidP="00AD32CF">
      <w:pPr>
        <w:spacing w:line="480" w:lineRule="auto"/>
        <w:jc w:val="both"/>
        <w:rPr>
          <w:rFonts w:ascii="Verdana" w:hAnsi="Verdana"/>
          <w:b/>
          <w:color w:val="17365D" w:themeColor="text2" w:themeShade="BF"/>
          <w:sz w:val="20"/>
          <w:szCs w:val="20"/>
        </w:rPr>
      </w:pPr>
      <w:proofErr w:type="gramStart"/>
      <w:r w:rsidRPr="00931F0E">
        <w:rPr>
          <w:rFonts w:ascii="Verdana" w:hAnsi="Verdana"/>
          <w:b/>
          <w:color w:val="17365D" w:themeColor="text2" w:themeShade="BF"/>
          <w:sz w:val="20"/>
          <w:szCs w:val="20"/>
        </w:rPr>
        <w:t>Görevler</w:t>
      </w:r>
      <w:r w:rsidRPr="00931F0E">
        <w:rPr>
          <w:rFonts w:ascii="Verdana" w:hAnsi="Verdana"/>
          <w:b/>
          <w:bCs/>
          <w:color w:val="17365D" w:themeColor="text2" w:themeShade="BF"/>
          <w:sz w:val="20"/>
          <w:szCs w:val="20"/>
        </w:rPr>
        <w:t xml:space="preserve"> :</w:t>
      </w:r>
      <w:proofErr w:type="gramEnd"/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2513"/>
        <w:gridCol w:w="5400"/>
        <w:gridCol w:w="1504"/>
      </w:tblGrid>
      <w:tr w:rsidR="00EC0623">
        <w:trPr>
          <w:cantSplit/>
          <w:trHeight w:val="382"/>
          <w:jc w:val="center"/>
        </w:trPr>
        <w:tc>
          <w:tcPr>
            <w:tcW w:w="2513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  <w:szCs w:val="20"/>
              </w:rPr>
              <w:t xml:space="preserve">Görev Unvanı </w:t>
            </w:r>
          </w:p>
        </w:tc>
        <w:tc>
          <w:tcPr>
            <w:tcW w:w="5400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EC0623" w:rsidRDefault="00EC0623" w:rsidP="00AD32CF">
            <w:pPr>
              <w:pStyle w:val="Balk1"/>
              <w:jc w:val="both"/>
              <w:rPr>
                <w:rFonts w:ascii="Verdana" w:eastAsia="Arial Unicode MS" w:hAnsi="Verdana" w:cs="Arial Unicode MS"/>
                <w:sz w:val="20"/>
                <w:lang w:val="tr-TR"/>
              </w:rPr>
            </w:pPr>
            <w:r>
              <w:rPr>
                <w:rFonts w:ascii="Verdana" w:hAnsi="Verdana"/>
                <w:sz w:val="20"/>
                <w:lang w:val="tr-TR"/>
              </w:rPr>
              <w:t>Görev Yeri</w:t>
            </w:r>
          </w:p>
        </w:tc>
        <w:tc>
          <w:tcPr>
            <w:tcW w:w="1504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  <w:szCs w:val="20"/>
              </w:rPr>
              <w:t xml:space="preserve">Yıl </w:t>
            </w:r>
          </w:p>
        </w:tc>
      </w:tr>
      <w:tr w:rsidR="00EC0623">
        <w:trPr>
          <w:cantSplit/>
          <w:jc w:val="center"/>
        </w:trPr>
        <w:tc>
          <w:tcPr>
            <w:tcW w:w="2513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0623" w:rsidRDefault="00CC585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/>
                <w:sz w:val="20"/>
              </w:rPr>
            </w:pPr>
            <w:r>
              <w:rPr>
                <w:rFonts w:ascii="Verdana" w:eastAsia="Arial Unicode MS" w:hAnsi="Verdana"/>
                <w:sz w:val="20"/>
              </w:rPr>
              <w:t>Arş. görevlisi Dr.</w:t>
            </w:r>
          </w:p>
        </w:tc>
        <w:tc>
          <w:tcPr>
            <w:tcW w:w="5400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0623" w:rsidRPr="00CC5853" w:rsidRDefault="00CC5853" w:rsidP="00AD32CF">
            <w:pPr>
              <w:jc w:val="both"/>
              <w:rPr>
                <w:sz w:val="20"/>
              </w:rPr>
            </w:pPr>
            <w:r>
              <w:rPr>
                <w:sz w:val="20"/>
              </w:rPr>
              <w:t>Çukurova Üniversitesi Tıp Fakültesi İç Hastalıkları ABD.</w:t>
            </w:r>
          </w:p>
        </w:tc>
        <w:tc>
          <w:tcPr>
            <w:tcW w:w="1504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0623" w:rsidRDefault="00CC585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2003 - 2008</w:t>
            </w:r>
          </w:p>
        </w:tc>
      </w:tr>
      <w:tr w:rsidR="00EC0623">
        <w:trPr>
          <w:cantSplit/>
          <w:jc w:val="center"/>
        </w:trPr>
        <w:tc>
          <w:tcPr>
            <w:tcW w:w="2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0623" w:rsidRDefault="00CC585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Uzm. Dr.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3" w:rsidRDefault="00CC585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Aksaray Ortaköy Devlet Hastanesi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0623" w:rsidRDefault="00CC585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2009</w:t>
            </w:r>
          </w:p>
        </w:tc>
      </w:tr>
      <w:tr w:rsidR="00EC0623">
        <w:trPr>
          <w:cantSplit/>
          <w:jc w:val="center"/>
        </w:trPr>
        <w:tc>
          <w:tcPr>
            <w:tcW w:w="251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EC0623" w:rsidRPr="00CC5853" w:rsidRDefault="00CC5853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CC5853">
              <w:rPr>
                <w:rFonts w:ascii="Verdana" w:hAnsi="Verdana"/>
                <w:sz w:val="20"/>
                <w:szCs w:val="20"/>
              </w:rPr>
              <w:t>Arş. görevlisi Uzm. Dr.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0623" w:rsidRDefault="00CC5853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000080"/>
                <w:sz w:val="20"/>
                <w:szCs w:val="20"/>
              </w:rPr>
            </w:pPr>
            <w:r>
              <w:rPr>
                <w:sz w:val="20"/>
              </w:rPr>
              <w:t xml:space="preserve">Başkent Üniversitesi Tıp Fakültesi İç </w:t>
            </w:r>
            <w:proofErr w:type="spellStart"/>
            <w:r>
              <w:rPr>
                <w:sz w:val="20"/>
              </w:rPr>
              <w:t>Hastalılkları</w:t>
            </w:r>
            <w:proofErr w:type="spellEnd"/>
            <w:r>
              <w:rPr>
                <w:sz w:val="20"/>
              </w:rPr>
              <w:t xml:space="preserve"> ABD. - </w:t>
            </w:r>
            <w:proofErr w:type="spellStart"/>
            <w:r>
              <w:rPr>
                <w:sz w:val="20"/>
              </w:rPr>
              <w:t>Nefroloji</w:t>
            </w:r>
            <w:proofErr w:type="spellEnd"/>
            <w:r>
              <w:rPr>
                <w:sz w:val="20"/>
              </w:rPr>
              <w:t xml:space="preserve"> BD.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0623" w:rsidRPr="00CC5853" w:rsidRDefault="00CC5853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CC5853">
              <w:rPr>
                <w:rFonts w:ascii="Verdana" w:hAnsi="Verdana"/>
                <w:sz w:val="20"/>
                <w:szCs w:val="20"/>
              </w:rPr>
              <w:t>2009 - 2012</w:t>
            </w:r>
          </w:p>
        </w:tc>
      </w:tr>
      <w:tr w:rsidR="00EC0623">
        <w:trPr>
          <w:cantSplit/>
          <w:jc w:val="center"/>
        </w:trPr>
        <w:tc>
          <w:tcPr>
            <w:tcW w:w="2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0623" w:rsidRDefault="00CC585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Uzm. Dr.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3" w:rsidRDefault="00CC585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 xml:space="preserve">Gaziosmanpaşa Üniversitesi Tıp Fakültesi </w:t>
            </w:r>
            <w:r>
              <w:rPr>
                <w:sz w:val="20"/>
              </w:rPr>
              <w:t xml:space="preserve">İç </w:t>
            </w:r>
            <w:proofErr w:type="spellStart"/>
            <w:r>
              <w:rPr>
                <w:sz w:val="20"/>
              </w:rPr>
              <w:t>Ha</w:t>
            </w:r>
            <w:r w:rsidR="00250279">
              <w:rPr>
                <w:sz w:val="20"/>
              </w:rPr>
              <w:t>stalılkları</w:t>
            </w:r>
            <w:proofErr w:type="spellEnd"/>
            <w:r w:rsidR="00250279">
              <w:rPr>
                <w:sz w:val="20"/>
              </w:rPr>
              <w:t xml:space="preserve"> ABD.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0623" w:rsidRDefault="00CC585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 xml:space="preserve">2013 - </w:t>
            </w:r>
            <w:r w:rsidR="00F65F6A">
              <w:rPr>
                <w:rFonts w:ascii="Verdana" w:eastAsia="Arial Unicode MS" w:hAnsi="Verdana" w:cs="Arial Unicode MS"/>
                <w:sz w:val="20"/>
              </w:rPr>
              <w:t>2013</w:t>
            </w:r>
          </w:p>
        </w:tc>
      </w:tr>
      <w:tr w:rsidR="00EC0623">
        <w:trPr>
          <w:cantSplit/>
          <w:jc w:val="center"/>
        </w:trPr>
        <w:tc>
          <w:tcPr>
            <w:tcW w:w="2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0623" w:rsidRDefault="00F65F6A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Yrd. Doç. Dr.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3" w:rsidRDefault="00250279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 xml:space="preserve">Gaziosmanpaşa Üniversitesi Tıp Fakültesi </w:t>
            </w:r>
            <w:r>
              <w:rPr>
                <w:sz w:val="20"/>
              </w:rPr>
              <w:t xml:space="preserve">İç </w:t>
            </w:r>
            <w:proofErr w:type="spellStart"/>
            <w:r>
              <w:rPr>
                <w:sz w:val="20"/>
              </w:rPr>
              <w:t>Hastalılkları</w:t>
            </w:r>
            <w:proofErr w:type="spellEnd"/>
            <w:r>
              <w:rPr>
                <w:sz w:val="20"/>
              </w:rPr>
              <w:t xml:space="preserve"> ABD. - </w:t>
            </w:r>
            <w:proofErr w:type="spellStart"/>
            <w:r>
              <w:rPr>
                <w:sz w:val="20"/>
              </w:rPr>
              <w:t>Nefroloji</w:t>
            </w:r>
            <w:proofErr w:type="spellEnd"/>
            <w:r>
              <w:rPr>
                <w:sz w:val="20"/>
              </w:rPr>
              <w:t xml:space="preserve"> BD.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0623" w:rsidRDefault="00F65F6A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2013 -</w:t>
            </w:r>
            <w:r w:rsidR="00472C8C">
              <w:rPr>
                <w:rFonts w:ascii="Verdana" w:eastAsia="Arial Unicode MS" w:hAnsi="Verdana" w:cs="Arial Unicode MS"/>
                <w:sz w:val="20"/>
              </w:rPr>
              <w:t xml:space="preserve"> 2016</w:t>
            </w:r>
          </w:p>
        </w:tc>
      </w:tr>
      <w:tr w:rsidR="00EC0623">
        <w:trPr>
          <w:cantSplit/>
          <w:jc w:val="center"/>
        </w:trPr>
        <w:tc>
          <w:tcPr>
            <w:tcW w:w="251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C0623" w:rsidRDefault="00472C8C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Yrd. Doç. Dr.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3" w:rsidRDefault="00472C8C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 xml:space="preserve">KSÜ Tıp Fakültesi </w:t>
            </w:r>
            <w:r>
              <w:rPr>
                <w:sz w:val="20"/>
              </w:rPr>
              <w:t xml:space="preserve">İç </w:t>
            </w:r>
            <w:proofErr w:type="spellStart"/>
            <w:r>
              <w:rPr>
                <w:sz w:val="20"/>
              </w:rPr>
              <w:t>Hastalılkları</w:t>
            </w:r>
            <w:proofErr w:type="spellEnd"/>
            <w:r>
              <w:rPr>
                <w:sz w:val="20"/>
              </w:rPr>
              <w:t xml:space="preserve"> ABD. - </w:t>
            </w:r>
            <w:proofErr w:type="spellStart"/>
            <w:r>
              <w:rPr>
                <w:sz w:val="20"/>
              </w:rPr>
              <w:t>Nefroloji</w:t>
            </w:r>
            <w:proofErr w:type="spellEnd"/>
            <w:r>
              <w:rPr>
                <w:sz w:val="20"/>
              </w:rPr>
              <w:t xml:space="preserve"> BD.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EC0623" w:rsidRDefault="00472C8C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2016-</w:t>
            </w:r>
          </w:p>
        </w:tc>
      </w:tr>
    </w:tbl>
    <w:p w:rsidR="00EC0623" w:rsidRDefault="00EC0623" w:rsidP="00495F45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color w:val="000080"/>
          <w:sz w:val="20"/>
          <w:szCs w:val="20"/>
        </w:rPr>
      </w:pPr>
      <w:r>
        <w:rPr>
          <w:rFonts w:ascii="Verdana" w:hAnsi="Verdana"/>
          <w:b/>
          <w:color w:val="000080"/>
          <w:sz w:val="20"/>
          <w:szCs w:val="20"/>
        </w:rPr>
        <w:t xml:space="preserve">Yönetilen Yüksek Lisans </w:t>
      </w:r>
      <w:proofErr w:type="gramStart"/>
      <w:r>
        <w:rPr>
          <w:rFonts w:ascii="Verdana" w:hAnsi="Verdana"/>
          <w:b/>
          <w:color w:val="000080"/>
          <w:sz w:val="20"/>
          <w:szCs w:val="20"/>
        </w:rPr>
        <w:t>Tezleri :</w:t>
      </w:r>
      <w:proofErr w:type="gramEnd"/>
    </w:p>
    <w:p w:rsidR="00EC0623" w:rsidRDefault="00931F0E" w:rsidP="00AD32CF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color w:val="000080"/>
          <w:sz w:val="20"/>
          <w:szCs w:val="20"/>
        </w:rPr>
      </w:pPr>
      <w:r>
        <w:rPr>
          <w:rFonts w:ascii="Verdana" w:hAnsi="Verdana"/>
          <w:b/>
          <w:color w:val="000080"/>
          <w:sz w:val="20"/>
          <w:szCs w:val="20"/>
        </w:rPr>
        <w:t xml:space="preserve">Yönetilen Doktora </w:t>
      </w:r>
      <w:r w:rsidR="00EC0623">
        <w:rPr>
          <w:rFonts w:ascii="Verdana" w:hAnsi="Verdana"/>
          <w:b/>
          <w:color w:val="000080"/>
          <w:sz w:val="20"/>
          <w:szCs w:val="20"/>
        </w:rPr>
        <w:t>Tezle</w:t>
      </w:r>
      <w:r>
        <w:rPr>
          <w:rFonts w:ascii="Verdana" w:hAnsi="Verdana"/>
          <w:b/>
          <w:color w:val="000080"/>
          <w:sz w:val="20"/>
          <w:szCs w:val="20"/>
        </w:rPr>
        <w:t>ri/Sanatta Yeterlik Çalışmaları</w:t>
      </w:r>
      <w:r w:rsidR="00EC0623">
        <w:rPr>
          <w:rFonts w:ascii="Verdana" w:hAnsi="Verdana"/>
          <w:b/>
          <w:color w:val="000080"/>
          <w:sz w:val="20"/>
          <w:szCs w:val="20"/>
        </w:rPr>
        <w:t>:</w:t>
      </w:r>
    </w:p>
    <w:p w:rsidR="00501DE3" w:rsidRDefault="00202609" w:rsidP="00501DE3">
      <w:pPr>
        <w:jc w:val="both"/>
        <w:rPr>
          <w:rFonts w:ascii="Verdana" w:hAnsi="Verdana"/>
          <w:sz w:val="20"/>
          <w:szCs w:val="20"/>
        </w:rPr>
      </w:pPr>
      <w:r w:rsidRPr="00202609">
        <w:rPr>
          <w:rFonts w:ascii="Verdana" w:hAnsi="Verdana"/>
          <w:sz w:val="20"/>
          <w:szCs w:val="20"/>
        </w:rPr>
        <w:t>Ailevi Akdeniz Ateşi Hastalarında D Vitamini Düzeyinin Klinik Bulgularla İlişkisi. Doktora/Tıp ve Diş Hekimliğinde Uzmanlık/Sanatta Yeterlik Tez Projesi</w:t>
      </w:r>
      <w:r>
        <w:rPr>
          <w:rFonts w:ascii="Verdana" w:hAnsi="Verdana"/>
          <w:sz w:val="20"/>
          <w:szCs w:val="20"/>
        </w:rPr>
        <w:t xml:space="preserve">. </w:t>
      </w:r>
      <w:r w:rsidRPr="00202609">
        <w:rPr>
          <w:rFonts w:ascii="Verdana" w:hAnsi="Verdana"/>
          <w:sz w:val="20"/>
          <w:szCs w:val="20"/>
        </w:rPr>
        <w:t>P</w:t>
      </w:r>
      <w:r>
        <w:rPr>
          <w:rFonts w:ascii="Verdana" w:hAnsi="Verdana"/>
          <w:sz w:val="20"/>
          <w:szCs w:val="20"/>
        </w:rPr>
        <w:t xml:space="preserve">roje Başlama / </w:t>
      </w:r>
      <w:r w:rsidRPr="00202609">
        <w:rPr>
          <w:rFonts w:ascii="Verdana" w:hAnsi="Verdana"/>
          <w:sz w:val="20"/>
          <w:szCs w:val="20"/>
        </w:rPr>
        <w:t>Bitiş Tarihi</w:t>
      </w:r>
      <w:r>
        <w:rPr>
          <w:rFonts w:ascii="Verdana" w:hAnsi="Verdana"/>
          <w:sz w:val="20"/>
          <w:szCs w:val="20"/>
        </w:rPr>
        <w:t>:</w:t>
      </w:r>
      <w:r w:rsidRPr="00202609">
        <w:rPr>
          <w:rFonts w:ascii="Verdana" w:hAnsi="Verdana"/>
          <w:sz w:val="20"/>
          <w:szCs w:val="20"/>
        </w:rPr>
        <w:t xml:space="preserve"> 15-07-2014</w:t>
      </w:r>
      <w:r>
        <w:rPr>
          <w:rFonts w:ascii="Verdana" w:hAnsi="Verdana"/>
          <w:sz w:val="20"/>
          <w:szCs w:val="20"/>
        </w:rPr>
        <w:t xml:space="preserve"> /</w:t>
      </w:r>
      <w:r w:rsidRPr="00202609">
        <w:rPr>
          <w:rFonts w:ascii="Verdana" w:hAnsi="Verdana"/>
          <w:sz w:val="20"/>
          <w:szCs w:val="20"/>
        </w:rPr>
        <w:t xml:space="preserve"> 14-07-2015</w:t>
      </w:r>
      <w:r>
        <w:rPr>
          <w:rFonts w:ascii="Verdana" w:hAnsi="Verdana"/>
          <w:sz w:val="20"/>
          <w:szCs w:val="20"/>
        </w:rPr>
        <w:t xml:space="preserve">. </w:t>
      </w:r>
      <w:r w:rsidRPr="00202609">
        <w:rPr>
          <w:rFonts w:ascii="Verdana" w:hAnsi="Verdana"/>
          <w:sz w:val="20"/>
          <w:szCs w:val="20"/>
        </w:rPr>
        <w:t>Arş. görevlisi Dr.</w:t>
      </w:r>
      <w:r>
        <w:rPr>
          <w:rFonts w:ascii="Verdana" w:hAnsi="Verdana"/>
          <w:sz w:val="20"/>
          <w:szCs w:val="20"/>
        </w:rPr>
        <w:t xml:space="preserve"> Ahmet Demirtaş Uzmanlık Tezi</w:t>
      </w:r>
    </w:p>
    <w:p w:rsidR="00501DE3" w:rsidRDefault="00501DE3" w:rsidP="00501DE3">
      <w:pPr>
        <w:jc w:val="both"/>
        <w:rPr>
          <w:rFonts w:ascii="Verdana" w:hAnsi="Verdana"/>
          <w:sz w:val="20"/>
          <w:szCs w:val="20"/>
        </w:rPr>
      </w:pPr>
    </w:p>
    <w:p w:rsidR="00931F0E" w:rsidRDefault="00931F0E" w:rsidP="00501DE3">
      <w:pPr>
        <w:jc w:val="both"/>
        <w:rPr>
          <w:rFonts w:ascii="Verdana" w:hAnsi="Verdana"/>
          <w:b/>
          <w:color w:val="000080"/>
          <w:sz w:val="20"/>
          <w:szCs w:val="20"/>
        </w:rPr>
      </w:pPr>
    </w:p>
    <w:p w:rsidR="00501DE3" w:rsidRDefault="00501DE3" w:rsidP="00501DE3">
      <w:pPr>
        <w:jc w:val="both"/>
        <w:rPr>
          <w:rFonts w:ascii="Verdana" w:hAnsi="Verdana"/>
          <w:b/>
          <w:color w:val="000080"/>
          <w:sz w:val="20"/>
          <w:szCs w:val="20"/>
        </w:rPr>
      </w:pPr>
      <w:r>
        <w:rPr>
          <w:rFonts w:ascii="Verdana" w:hAnsi="Verdana"/>
          <w:b/>
          <w:color w:val="000080"/>
          <w:sz w:val="20"/>
          <w:szCs w:val="20"/>
        </w:rPr>
        <w:lastRenderedPageBreak/>
        <w:t>Projelerde Yaptığı Görevler :</w:t>
      </w:r>
    </w:p>
    <w:p w:rsidR="00501DE3" w:rsidRDefault="00501DE3" w:rsidP="00501DE3">
      <w:pPr>
        <w:jc w:val="both"/>
        <w:rPr>
          <w:rFonts w:ascii="Verdana" w:hAnsi="Verdana"/>
          <w:sz w:val="20"/>
          <w:szCs w:val="20"/>
        </w:rPr>
      </w:pPr>
    </w:p>
    <w:p w:rsidR="00EC0623" w:rsidRDefault="00607CBC" w:rsidP="00501DE3">
      <w:pPr>
        <w:jc w:val="both"/>
        <w:rPr>
          <w:rFonts w:ascii="Verdana" w:hAnsi="Verdana"/>
          <w:sz w:val="20"/>
          <w:szCs w:val="20"/>
        </w:rPr>
      </w:pPr>
      <w:r w:rsidRPr="00501DE3">
        <w:rPr>
          <w:rFonts w:ascii="Verdana" w:hAnsi="Verdana"/>
          <w:sz w:val="20"/>
          <w:szCs w:val="20"/>
        </w:rPr>
        <w:t>Ailevi Akdeniz Ateşi Hastalarında D Vitamini Düzeyinin Klinik Bulgularla İlişkisi</w:t>
      </w:r>
      <w:r>
        <w:rPr>
          <w:rFonts w:ascii="Verdana" w:hAnsi="Verdana"/>
          <w:sz w:val="20"/>
          <w:szCs w:val="20"/>
        </w:rPr>
        <w:t>,</w:t>
      </w:r>
      <w:r w:rsidRPr="00501DE3">
        <w:rPr>
          <w:rFonts w:ascii="Verdana" w:hAnsi="Verdana"/>
          <w:sz w:val="20"/>
          <w:szCs w:val="20"/>
        </w:rPr>
        <w:t>Proje No 2014/62</w:t>
      </w:r>
      <w:r>
        <w:rPr>
          <w:rFonts w:ascii="Verdana" w:hAnsi="Verdana"/>
          <w:sz w:val="20"/>
          <w:szCs w:val="20"/>
        </w:rPr>
        <w:t>, BAP, Yönetici, 2014-2015</w:t>
      </w:r>
    </w:p>
    <w:p w:rsidR="00607CBC" w:rsidRDefault="00607CBC" w:rsidP="00501DE3">
      <w:pPr>
        <w:jc w:val="both"/>
        <w:rPr>
          <w:rFonts w:ascii="Verdana" w:hAnsi="Verdana"/>
          <w:sz w:val="20"/>
          <w:szCs w:val="20"/>
        </w:rPr>
      </w:pPr>
    </w:p>
    <w:p w:rsidR="00607CBC" w:rsidRDefault="00607CBC" w:rsidP="00501DE3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Periton Diyalizi ve Hemodiyaliz Hastalarında </w:t>
      </w:r>
      <w:proofErr w:type="spellStart"/>
      <w:r>
        <w:rPr>
          <w:rFonts w:ascii="Verdana" w:hAnsi="Verdana"/>
          <w:sz w:val="20"/>
          <w:szCs w:val="20"/>
        </w:rPr>
        <w:t>Mannoz</w:t>
      </w:r>
      <w:proofErr w:type="spellEnd"/>
      <w:r>
        <w:rPr>
          <w:rFonts w:ascii="Verdana" w:hAnsi="Verdana"/>
          <w:sz w:val="20"/>
          <w:szCs w:val="20"/>
        </w:rPr>
        <w:t xml:space="preserve"> Bağlayıcı </w:t>
      </w:r>
      <w:proofErr w:type="spellStart"/>
      <w:r>
        <w:rPr>
          <w:rFonts w:ascii="Verdana" w:hAnsi="Verdana"/>
          <w:sz w:val="20"/>
          <w:szCs w:val="20"/>
        </w:rPr>
        <w:t>Lektin</w:t>
      </w:r>
      <w:proofErr w:type="spellEnd"/>
      <w:r>
        <w:rPr>
          <w:rFonts w:ascii="Verdana" w:hAnsi="Verdana"/>
          <w:sz w:val="20"/>
          <w:szCs w:val="20"/>
        </w:rPr>
        <w:t xml:space="preserve"> Serum Düzeyinin Peritonit ve </w:t>
      </w:r>
      <w:proofErr w:type="spellStart"/>
      <w:r>
        <w:rPr>
          <w:rFonts w:ascii="Verdana" w:hAnsi="Verdana"/>
          <w:sz w:val="20"/>
          <w:szCs w:val="20"/>
        </w:rPr>
        <w:t>Kateter</w:t>
      </w:r>
      <w:proofErr w:type="spellEnd"/>
      <w:r>
        <w:rPr>
          <w:rFonts w:ascii="Verdana" w:hAnsi="Verdana"/>
          <w:sz w:val="20"/>
          <w:szCs w:val="20"/>
        </w:rPr>
        <w:t xml:space="preserve"> Enfeksiyonuna Etkisi, </w:t>
      </w:r>
      <w:r w:rsidR="00BD0B36">
        <w:rPr>
          <w:rFonts w:ascii="Verdana" w:hAnsi="Verdana"/>
          <w:sz w:val="20"/>
          <w:szCs w:val="20"/>
        </w:rPr>
        <w:t>Proje No</w:t>
      </w:r>
      <w:r w:rsidR="00BD0B36" w:rsidRPr="00BD0B36">
        <w:rPr>
          <w:rFonts w:ascii="Verdana" w:hAnsi="Verdana"/>
          <w:sz w:val="20"/>
          <w:szCs w:val="20"/>
        </w:rPr>
        <w:t xml:space="preserve"> KA11/26</w:t>
      </w:r>
      <w:r w:rsidR="00BD0B36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>BAP, Yürütücü, 2011-2012</w:t>
      </w:r>
    </w:p>
    <w:p w:rsidR="00A36A42" w:rsidRDefault="00EC0623" w:rsidP="00AD32CF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color w:val="000080"/>
          <w:sz w:val="20"/>
          <w:szCs w:val="20"/>
        </w:rPr>
      </w:pPr>
      <w:r>
        <w:rPr>
          <w:rFonts w:ascii="Verdana" w:hAnsi="Verdana"/>
          <w:b/>
          <w:color w:val="000080"/>
          <w:sz w:val="20"/>
          <w:szCs w:val="20"/>
        </w:rPr>
        <w:t xml:space="preserve">İdari </w:t>
      </w:r>
      <w:proofErr w:type="gramStart"/>
      <w:r>
        <w:rPr>
          <w:rFonts w:ascii="Verdana" w:hAnsi="Verdana"/>
          <w:b/>
          <w:color w:val="000080"/>
          <w:sz w:val="20"/>
          <w:szCs w:val="20"/>
        </w:rPr>
        <w:t>Görevler :</w:t>
      </w:r>
      <w:proofErr w:type="gramEnd"/>
    </w:p>
    <w:p w:rsidR="00204294" w:rsidRDefault="00204294" w:rsidP="00AD32CF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eastAsia="Arial Unicode MS" w:hAnsi="Verdana" w:cs="Arial Unicode MS"/>
          <w:sz w:val="20"/>
        </w:rPr>
      </w:pPr>
      <w:r>
        <w:rPr>
          <w:rFonts w:ascii="Verdana" w:eastAsia="Arial Unicode MS" w:hAnsi="Verdana" w:cs="Arial Unicode MS"/>
          <w:sz w:val="20"/>
        </w:rPr>
        <w:t xml:space="preserve">Gaziosmanpaşa Üniversitesi Tıp Fakültesi </w:t>
      </w:r>
      <w:proofErr w:type="spellStart"/>
      <w:r>
        <w:rPr>
          <w:rFonts w:ascii="Verdana" w:eastAsia="Arial Unicode MS" w:hAnsi="Verdana" w:cs="Arial Unicode MS"/>
          <w:sz w:val="20"/>
        </w:rPr>
        <w:t>Nefroloji</w:t>
      </w:r>
      <w:proofErr w:type="spellEnd"/>
      <w:r>
        <w:rPr>
          <w:rFonts w:ascii="Verdana" w:eastAsia="Arial Unicode MS" w:hAnsi="Verdana" w:cs="Arial Unicode MS"/>
          <w:sz w:val="20"/>
        </w:rPr>
        <w:t xml:space="preserve"> Bilim Dalı Başkanı</w:t>
      </w:r>
    </w:p>
    <w:p w:rsidR="00EC0623" w:rsidRDefault="00E47E9F" w:rsidP="00AD32CF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color w:val="000080"/>
          <w:sz w:val="20"/>
          <w:szCs w:val="20"/>
        </w:rPr>
      </w:pPr>
      <w:r>
        <w:rPr>
          <w:rFonts w:ascii="Verdana" w:eastAsia="Arial Unicode MS" w:hAnsi="Verdana" w:cs="Arial Unicode MS"/>
          <w:sz w:val="20"/>
        </w:rPr>
        <w:t>Gaziosmanpaşa Üniversitesi Tıp Fakültesi Diyaliz Ünitesi Sorumlu Hekimi</w:t>
      </w:r>
    </w:p>
    <w:p w:rsidR="00A36A42" w:rsidRDefault="00EC0623" w:rsidP="00AD32CF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color w:val="000080"/>
          <w:sz w:val="20"/>
        </w:rPr>
      </w:pPr>
      <w:r>
        <w:rPr>
          <w:rFonts w:ascii="Verdana" w:hAnsi="Verdana"/>
          <w:b/>
          <w:bCs/>
          <w:color w:val="000080"/>
          <w:sz w:val="20"/>
        </w:rPr>
        <w:t xml:space="preserve">Bilimsel Kuruluşlara </w:t>
      </w:r>
      <w:proofErr w:type="gramStart"/>
      <w:r>
        <w:rPr>
          <w:rFonts w:ascii="Verdana" w:hAnsi="Verdana"/>
          <w:b/>
          <w:bCs/>
          <w:color w:val="000080"/>
          <w:sz w:val="20"/>
        </w:rPr>
        <w:t>Üyelikler :</w:t>
      </w:r>
      <w:proofErr w:type="gramEnd"/>
    </w:p>
    <w:p w:rsidR="00A36A42" w:rsidRDefault="00A36A42" w:rsidP="00AD32CF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ERA-EDTA (Avrupa </w:t>
      </w:r>
      <w:proofErr w:type="spellStart"/>
      <w:r>
        <w:rPr>
          <w:rFonts w:ascii="Verdana" w:hAnsi="Verdana"/>
          <w:b/>
          <w:bCs/>
          <w:sz w:val="20"/>
        </w:rPr>
        <w:t>Nefroloji</w:t>
      </w:r>
      <w:proofErr w:type="spellEnd"/>
      <w:r>
        <w:rPr>
          <w:rFonts w:ascii="Verdana" w:hAnsi="Verdana"/>
          <w:b/>
          <w:bCs/>
          <w:sz w:val="20"/>
        </w:rPr>
        <w:t xml:space="preserve"> Derneği</w:t>
      </w:r>
      <w:r w:rsidR="0046315E">
        <w:rPr>
          <w:rFonts w:ascii="Verdana" w:hAnsi="Verdana"/>
          <w:b/>
          <w:bCs/>
          <w:sz w:val="20"/>
        </w:rPr>
        <w:t>) ü</w:t>
      </w:r>
      <w:r w:rsidR="00EF453D">
        <w:rPr>
          <w:rFonts w:ascii="Verdana" w:hAnsi="Verdana"/>
          <w:b/>
          <w:bCs/>
          <w:sz w:val="20"/>
        </w:rPr>
        <w:t>yeliği</w:t>
      </w:r>
    </w:p>
    <w:p w:rsidR="00EC0623" w:rsidRDefault="00E47E9F" w:rsidP="00AD32CF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 xml:space="preserve">Türk </w:t>
      </w:r>
      <w:proofErr w:type="spellStart"/>
      <w:r>
        <w:rPr>
          <w:rFonts w:ascii="Verdana" w:hAnsi="Verdana"/>
          <w:b/>
          <w:bCs/>
          <w:sz w:val="20"/>
        </w:rPr>
        <w:t>Nefroloji</w:t>
      </w:r>
      <w:r w:rsidR="0046315E">
        <w:rPr>
          <w:rFonts w:ascii="Verdana" w:hAnsi="Verdana"/>
          <w:b/>
          <w:bCs/>
          <w:sz w:val="20"/>
        </w:rPr>
        <w:t>Derneği</w:t>
      </w:r>
      <w:proofErr w:type="spellEnd"/>
      <w:r w:rsidR="0046315E">
        <w:rPr>
          <w:rFonts w:ascii="Verdana" w:hAnsi="Verdana"/>
          <w:b/>
          <w:bCs/>
          <w:sz w:val="20"/>
        </w:rPr>
        <w:t xml:space="preserve"> ü</w:t>
      </w:r>
      <w:r w:rsidR="00CB76FB">
        <w:rPr>
          <w:rFonts w:ascii="Verdana" w:hAnsi="Verdana"/>
          <w:b/>
          <w:bCs/>
          <w:sz w:val="20"/>
        </w:rPr>
        <w:t>yeliği</w:t>
      </w:r>
    </w:p>
    <w:p w:rsidR="00204294" w:rsidRDefault="00204294" w:rsidP="00AD32CF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TTS</w:t>
      </w:r>
      <w:r w:rsidR="0046315E">
        <w:rPr>
          <w:rFonts w:ascii="Verdana" w:hAnsi="Verdana"/>
          <w:b/>
          <w:bCs/>
          <w:sz w:val="20"/>
        </w:rPr>
        <w:t xml:space="preserve"> (</w:t>
      </w:r>
      <w:proofErr w:type="spellStart"/>
      <w:r w:rsidR="0046315E">
        <w:rPr>
          <w:rFonts w:ascii="Verdana" w:hAnsi="Verdana"/>
          <w:b/>
          <w:bCs/>
          <w:sz w:val="20"/>
        </w:rPr>
        <w:t>TheTransplantationSociety</w:t>
      </w:r>
      <w:proofErr w:type="spellEnd"/>
      <w:r w:rsidR="0046315E">
        <w:rPr>
          <w:rFonts w:ascii="Verdana" w:hAnsi="Verdana"/>
          <w:b/>
          <w:bCs/>
          <w:sz w:val="20"/>
        </w:rPr>
        <w:t>) ü</w:t>
      </w:r>
      <w:r>
        <w:rPr>
          <w:rFonts w:ascii="Verdana" w:hAnsi="Verdana"/>
          <w:b/>
          <w:bCs/>
          <w:sz w:val="20"/>
        </w:rPr>
        <w:t>yeliği</w:t>
      </w:r>
    </w:p>
    <w:p w:rsidR="00204294" w:rsidRPr="00E47E9F" w:rsidRDefault="00204294" w:rsidP="00AD32CF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bCs/>
          <w:sz w:val="20"/>
        </w:rPr>
      </w:pPr>
      <w:r>
        <w:rPr>
          <w:rFonts w:ascii="Verdana" w:hAnsi="Verdana"/>
          <w:b/>
          <w:bCs/>
          <w:sz w:val="20"/>
        </w:rPr>
        <w:t>TONKKD (Türkiye Organ Nakli Koordinasyon Kuruluşları Derneği) üyeliği</w:t>
      </w:r>
    </w:p>
    <w:p w:rsidR="00EC0623" w:rsidRDefault="00EC0623" w:rsidP="00AD32CF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color w:val="000080"/>
          <w:sz w:val="20"/>
          <w:szCs w:val="20"/>
        </w:rPr>
      </w:pPr>
      <w:proofErr w:type="gramStart"/>
      <w:r>
        <w:rPr>
          <w:rFonts w:ascii="Verdana" w:hAnsi="Verdana"/>
          <w:b/>
          <w:color w:val="000080"/>
          <w:sz w:val="20"/>
          <w:szCs w:val="20"/>
        </w:rPr>
        <w:t>Ödüller :</w:t>
      </w:r>
      <w:proofErr w:type="gramEnd"/>
    </w:p>
    <w:p w:rsidR="0092770E" w:rsidRPr="0092770E" w:rsidRDefault="0092770E" w:rsidP="0092770E">
      <w:pPr>
        <w:autoSpaceDE w:val="0"/>
        <w:autoSpaceDN w:val="0"/>
        <w:adjustRightInd w:val="0"/>
        <w:rPr>
          <w:rFonts w:ascii="Verdana" w:hAnsi="Verdana" w:cs="Verdana"/>
          <w:sz w:val="16"/>
          <w:szCs w:val="16"/>
        </w:rPr>
      </w:pPr>
      <w:r>
        <w:rPr>
          <w:rFonts w:ascii="Verdana" w:hAnsi="Verdana" w:cs="Verdana"/>
          <w:sz w:val="16"/>
          <w:szCs w:val="16"/>
        </w:rPr>
        <w:t xml:space="preserve">19. Ulusal </w:t>
      </w:r>
      <w:proofErr w:type="spellStart"/>
      <w:r>
        <w:rPr>
          <w:rFonts w:ascii="Verdana" w:hAnsi="Verdana" w:cs="Verdana"/>
          <w:sz w:val="16"/>
          <w:szCs w:val="16"/>
        </w:rPr>
        <w:t>Iç</w:t>
      </w:r>
      <w:proofErr w:type="spellEnd"/>
      <w:r>
        <w:rPr>
          <w:rFonts w:ascii="Verdana" w:hAnsi="Verdana" w:cs="Verdana"/>
          <w:sz w:val="16"/>
          <w:szCs w:val="16"/>
        </w:rPr>
        <w:t xml:space="preserve"> Hastalıkları Kongresi, Sözlü Bildiri Üçüncülük Ödülü, Türk </w:t>
      </w:r>
      <w:proofErr w:type="spellStart"/>
      <w:r>
        <w:rPr>
          <w:rFonts w:ascii="Verdana" w:hAnsi="Verdana" w:cs="Verdana"/>
          <w:sz w:val="16"/>
          <w:szCs w:val="16"/>
        </w:rPr>
        <w:t>Iç</w:t>
      </w:r>
      <w:proofErr w:type="spellEnd"/>
      <w:r>
        <w:rPr>
          <w:rFonts w:ascii="Verdana" w:hAnsi="Verdana" w:cs="Verdana"/>
          <w:sz w:val="16"/>
          <w:szCs w:val="16"/>
        </w:rPr>
        <w:t xml:space="preserve"> Hastalıkları Uzmanlık </w:t>
      </w:r>
      <w:proofErr w:type="spellStart"/>
      <w:r>
        <w:rPr>
          <w:rFonts w:ascii="Verdana" w:hAnsi="Verdana" w:cs="Verdana"/>
          <w:sz w:val="16"/>
          <w:szCs w:val="16"/>
        </w:rPr>
        <w:t>Dernegi</w:t>
      </w:r>
      <w:proofErr w:type="spellEnd"/>
      <w:r>
        <w:rPr>
          <w:rFonts w:ascii="Verdana" w:hAnsi="Verdana" w:cs="Verdana"/>
          <w:sz w:val="16"/>
          <w:szCs w:val="16"/>
        </w:rPr>
        <w:t>, 11-17 Ekim 2017 Antalya</w:t>
      </w:r>
    </w:p>
    <w:p w:rsidR="00EC0623" w:rsidRDefault="00EC0623" w:rsidP="00AD32CF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color w:val="000080"/>
          <w:sz w:val="20"/>
          <w:szCs w:val="20"/>
        </w:rPr>
      </w:pPr>
      <w:r>
        <w:rPr>
          <w:rFonts w:ascii="Verdana" w:hAnsi="Verdana"/>
          <w:b/>
          <w:color w:val="000080"/>
          <w:sz w:val="20"/>
          <w:szCs w:val="20"/>
        </w:rPr>
        <w:t xml:space="preserve">Son iki yılda verdiği lisans ve lisansüstü düzeydeki </w:t>
      </w:r>
      <w:proofErr w:type="gramStart"/>
      <w:r>
        <w:rPr>
          <w:rFonts w:ascii="Verdana" w:hAnsi="Verdana"/>
          <w:b/>
          <w:color w:val="000080"/>
          <w:sz w:val="20"/>
          <w:szCs w:val="20"/>
        </w:rPr>
        <w:t xml:space="preserve">dersler </w:t>
      </w:r>
      <w:r>
        <w:rPr>
          <w:rFonts w:ascii="Verdana" w:hAnsi="Verdana"/>
          <w:color w:val="000080"/>
          <w:sz w:val="20"/>
          <w:szCs w:val="20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26"/>
        <w:gridCol w:w="1134"/>
        <w:gridCol w:w="3261"/>
        <w:gridCol w:w="925"/>
        <w:gridCol w:w="1339"/>
        <w:gridCol w:w="1087"/>
      </w:tblGrid>
      <w:tr w:rsidR="00EC0623">
        <w:trPr>
          <w:cantSplit/>
        </w:trPr>
        <w:tc>
          <w:tcPr>
            <w:tcW w:w="132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</w:rPr>
              <w:t xml:space="preserve">Akademik Yıl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</w:rPr>
              <w:t xml:space="preserve">Dönem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</w:rPr>
              <w:t xml:space="preserve">Dersin Adı </w:t>
            </w:r>
          </w:p>
        </w:tc>
        <w:tc>
          <w:tcPr>
            <w:tcW w:w="22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</w:rPr>
              <w:t xml:space="preserve">Haftalık Saati </w:t>
            </w:r>
          </w:p>
        </w:tc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</w:rPr>
              <w:t xml:space="preserve">Öğrenci Sayısı </w:t>
            </w:r>
          </w:p>
        </w:tc>
      </w:tr>
      <w:tr w:rsidR="00EC0623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0623" w:rsidRDefault="00EC0623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0623" w:rsidRDefault="00EC0623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0623" w:rsidRDefault="00EC0623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</w:rPr>
              <w:t xml:space="preserve">Teorik 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C0623" w:rsidRDefault="00EC0623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b/>
                <w:color w:val="000080"/>
                <w:sz w:val="20"/>
              </w:rPr>
              <w:t xml:space="preserve">Uygulama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C0623" w:rsidRDefault="00EC0623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</w:tr>
      <w:tr w:rsidR="00E11EC8" w:rsidTr="002E2519">
        <w:trPr>
          <w:cantSplit/>
        </w:trPr>
        <w:tc>
          <w:tcPr>
            <w:tcW w:w="1326" w:type="dxa"/>
            <w:vMerge w:val="restart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2014-2015</w:t>
            </w:r>
          </w:p>
        </w:tc>
        <w:tc>
          <w:tcPr>
            <w:tcW w:w="1134" w:type="dxa"/>
            <w:vMerge w:val="restart"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4</w:t>
            </w:r>
          </w:p>
        </w:tc>
        <w:tc>
          <w:tcPr>
            <w:tcW w:w="3261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Böbrek Hastasına Yaklaşım</w:t>
            </w:r>
          </w:p>
        </w:tc>
        <w:tc>
          <w:tcPr>
            <w:tcW w:w="92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2</w:t>
            </w:r>
          </w:p>
        </w:tc>
        <w:tc>
          <w:tcPr>
            <w:tcW w:w="1339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</w:p>
        </w:tc>
        <w:tc>
          <w:tcPr>
            <w:tcW w:w="108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80</w:t>
            </w:r>
          </w:p>
        </w:tc>
      </w:tr>
      <w:tr w:rsidR="00E11EC8" w:rsidTr="002E2519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doub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Akut Böbrek Yetersizliği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80</w:t>
            </w:r>
          </w:p>
        </w:tc>
      </w:tr>
      <w:tr w:rsidR="00E11EC8" w:rsidTr="002E2519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4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Kronik Böbrek Hastalığı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2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80</w:t>
            </w:r>
          </w:p>
        </w:tc>
      </w:tr>
      <w:tr w:rsidR="00E11EC8" w:rsidTr="002E2519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  <w:proofErr w:type="spellStart"/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>Proteinürli</w:t>
            </w:r>
            <w:proofErr w:type="spellEnd"/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Hastaya Yaklaşım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80</w:t>
            </w:r>
          </w:p>
        </w:tc>
      </w:tr>
      <w:tr w:rsidR="00E11EC8" w:rsidTr="002E2519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  <w:proofErr w:type="spellStart"/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>Ürognital</w:t>
            </w:r>
            <w:proofErr w:type="spellEnd"/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Sistem Muayenesi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> </w:t>
            </w:r>
            <w:r w:rsidRPr="00E11EC8">
              <w:rPr>
                <w:rFonts w:ascii="Verdana" w:hAnsi="Verdana"/>
                <w:color w:val="1F497D" w:themeColor="text2"/>
                <w:sz w:val="20"/>
                <w:szCs w:val="20"/>
              </w:rPr>
              <w:t xml:space="preserve"> 80</w:t>
            </w:r>
          </w:p>
        </w:tc>
      </w:tr>
      <w:tr w:rsidR="00E11EC8" w:rsidTr="003E129E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 xml:space="preserve">  Koruyucu </w:t>
            </w:r>
            <w:proofErr w:type="spellStart"/>
            <w:r w:rsidRPr="00E11EC8">
              <w:rPr>
                <w:rFonts w:ascii="Verdana" w:hAnsi="Verdana"/>
                <w:color w:val="1F497D" w:themeColor="text2"/>
                <w:sz w:val="20"/>
              </w:rPr>
              <w:t>Nefroloji</w:t>
            </w:r>
            <w:proofErr w:type="spellEnd"/>
            <w:r w:rsidRPr="00E11EC8">
              <w:rPr>
                <w:rFonts w:ascii="Verdana" w:hAnsi="Verdana"/>
                <w:color w:val="1F497D" w:themeColor="text2"/>
                <w:sz w:val="20"/>
              </w:rPr>
              <w:t xml:space="preserve"> Kavramı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 xml:space="preserve"> 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 w:themeColor="text2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 w:themeColor="text2"/>
                <w:sz w:val="20"/>
              </w:rPr>
            </w:pPr>
            <w:r w:rsidRPr="00E11EC8">
              <w:rPr>
                <w:rFonts w:ascii="Verdana" w:hAnsi="Verdana"/>
                <w:color w:val="1F497D" w:themeColor="text2"/>
                <w:sz w:val="20"/>
              </w:rPr>
              <w:t xml:space="preserve">  90</w:t>
            </w:r>
          </w:p>
        </w:tc>
      </w:tr>
      <w:tr w:rsidR="00E11EC8" w:rsidTr="002E2519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 w:themeColor="text2"/>
                <w:sz w:val="20"/>
              </w:rPr>
            </w:pPr>
            <w:proofErr w:type="spellStart"/>
            <w:r w:rsidRPr="00CB0512">
              <w:rPr>
                <w:rFonts w:ascii="Verdana" w:hAnsi="Verdana"/>
                <w:color w:val="1F497D"/>
                <w:sz w:val="20"/>
              </w:rPr>
              <w:t>Tubulointerstisyel</w:t>
            </w:r>
            <w:proofErr w:type="spellEnd"/>
            <w:r w:rsidRPr="00CB0512">
              <w:rPr>
                <w:rFonts w:ascii="Verdana" w:hAnsi="Verdana"/>
                <w:color w:val="1F497D"/>
                <w:sz w:val="20"/>
              </w:rPr>
              <w:t xml:space="preserve"> Hastalıklar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 w:themeColor="text2"/>
                <w:sz w:val="20"/>
              </w:rPr>
            </w:pPr>
            <w:r>
              <w:rPr>
                <w:rFonts w:ascii="Verdana" w:hAnsi="Verdana"/>
                <w:color w:val="1F497D" w:themeColor="text2"/>
                <w:sz w:val="20"/>
              </w:rPr>
              <w:t xml:space="preserve"> 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 w:themeColor="text2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 w:themeColor="text2"/>
                <w:sz w:val="20"/>
              </w:rPr>
            </w:pPr>
            <w:r>
              <w:rPr>
                <w:rFonts w:ascii="Verdana" w:hAnsi="Verdana"/>
                <w:color w:val="1F497D" w:themeColor="text2"/>
                <w:sz w:val="20"/>
              </w:rPr>
              <w:t xml:space="preserve">  90</w:t>
            </w:r>
          </w:p>
        </w:tc>
      </w:tr>
      <w:tr w:rsidR="00E11EC8" w:rsidTr="002E2519">
        <w:trPr>
          <w:cantSplit/>
        </w:trPr>
        <w:tc>
          <w:tcPr>
            <w:tcW w:w="0" w:type="auto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11EC8" w:rsidRDefault="00E11EC8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/>
                <w:sz w:val="20"/>
              </w:rPr>
            </w:pPr>
            <w:proofErr w:type="spellStart"/>
            <w:r>
              <w:rPr>
                <w:rFonts w:ascii="Verdana" w:hAnsi="Verdana"/>
                <w:color w:val="1F497D"/>
                <w:sz w:val="20"/>
              </w:rPr>
              <w:t>Glomerüler</w:t>
            </w:r>
            <w:proofErr w:type="spellEnd"/>
            <w:r>
              <w:rPr>
                <w:rFonts w:ascii="Verdana" w:hAnsi="Verdana"/>
                <w:color w:val="1F497D"/>
                <w:sz w:val="20"/>
              </w:rPr>
              <w:t xml:space="preserve"> Fizyoloji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 w:themeColor="text2"/>
                <w:sz w:val="20"/>
              </w:rPr>
            </w:pPr>
            <w:r>
              <w:rPr>
                <w:rFonts w:ascii="Verdana" w:hAnsi="Verdana"/>
                <w:color w:val="1F497D" w:themeColor="text2"/>
                <w:sz w:val="20"/>
              </w:rPr>
              <w:t xml:space="preserve"> 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 w:themeColor="text2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11EC8" w:rsidRPr="00E11EC8" w:rsidRDefault="00E11EC8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 w:themeColor="text2"/>
                <w:sz w:val="20"/>
              </w:rPr>
            </w:pPr>
            <w:r>
              <w:rPr>
                <w:rFonts w:ascii="Verdana" w:hAnsi="Verdana"/>
                <w:color w:val="1F497D" w:themeColor="text2"/>
                <w:sz w:val="20"/>
              </w:rPr>
              <w:t xml:space="preserve">  90</w:t>
            </w:r>
          </w:p>
        </w:tc>
      </w:tr>
      <w:tr w:rsidR="00EF453D" w:rsidTr="00CB0512">
        <w:trPr>
          <w:cantSplit/>
        </w:trPr>
        <w:tc>
          <w:tcPr>
            <w:tcW w:w="132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F453D" w:rsidRDefault="007610C7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2015-2016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eastAsia="Arial Unicode MS" w:hAnsi="Verdana" w:cs="Arial Unicode MS"/>
                <w:sz w:val="20"/>
              </w:rPr>
              <w:t>4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Asit-Baz bozuklukları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2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 w:rsidR="009E141E">
              <w:rPr>
                <w:rFonts w:ascii="Verdana" w:hAnsi="Verdana"/>
                <w:color w:val="000080"/>
                <w:sz w:val="20"/>
                <w:szCs w:val="20"/>
              </w:rPr>
              <w:t xml:space="preserve"> 8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>0</w:t>
            </w:r>
          </w:p>
        </w:tc>
      </w:tr>
      <w:tr w:rsidR="00EF453D" w:rsidTr="00CB051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3D" w:rsidRDefault="00EF453D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53D" w:rsidRDefault="00EF453D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Sıvı-</w:t>
            </w:r>
            <w:proofErr w:type="spellStart"/>
            <w:r>
              <w:rPr>
                <w:rFonts w:ascii="Verdana" w:hAnsi="Verdana"/>
                <w:color w:val="000080"/>
                <w:sz w:val="20"/>
                <w:szCs w:val="20"/>
              </w:rPr>
              <w:t>Elkektrolit</w:t>
            </w:r>
            <w:proofErr w:type="spellEnd"/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Bozuklukları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4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 w:rsidR="009E141E">
              <w:rPr>
                <w:rFonts w:ascii="Verdana" w:hAnsi="Verdana"/>
                <w:color w:val="000080"/>
                <w:sz w:val="20"/>
                <w:szCs w:val="20"/>
              </w:rPr>
              <w:t xml:space="preserve"> 8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>0</w:t>
            </w:r>
          </w:p>
        </w:tc>
      </w:tr>
      <w:tr w:rsidR="00EF453D" w:rsidTr="00CB051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3D" w:rsidRDefault="00EF453D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53D" w:rsidRDefault="00EF453D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Böbrek Hastasına Yaklaşım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 w:rsidR="009E141E">
              <w:rPr>
                <w:rFonts w:ascii="Verdana" w:hAnsi="Verdana"/>
                <w:color w:val="000080"/>
                <w:sz w:val="20"/>
                <w:szCs w:val="20"/>
              </w:rPr>
              <w:t xml:space="preserve"> 8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>0</w:t>
            </w:r>
          </w:p>
        </w:tc>
      </w:tr>
      <w:tr w:rsidR="00EF453D" w:rsidTr="00CB051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3D" w:rsidRDefault="00EF453D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53D" w:rsidRDefault="00EF453D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Akut Böbrek Yetersizliği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 w:rsidR="009E141E">
              <w:rPr>
                <w:rFonts w:ascii="Verdana" w:hAnsi="Verdana"/>
                <w:color w:val="000080"/>
                <w:sz w:val="20"/>
                <w:szCs w:val="20"/>
              </w:rPr>
              <w:t xml:space="preserve"> 8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>0</w:t>
            </w:r>
          </w:p>
        </w:tc>
      </w:tr>
      <w:tr w:rsidR="008F2DDF" w:rsidTr="00CB051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DDF" w:rsidRDefault="008F2DDF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2DDF" w:rsidRDefault="008F2DDF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F" w:rsidRDefault="008F2DDF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Kronik Böbrek Hastalığı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F" w:rsidRDefault="008F2DDF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F" w:rsidRDefault="008F2DDF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F" w:rsidRDefault="008F2DDF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 w:rsidR="009E141E">
              <w:rPr>
                <w:rFonts w:ascii="Verdana" w:hAnsi="Verdana"/>
                <w:color w:val="000080"/>
                <w:sz w:val="20"/>
                <w:szCs w:val="20"/>
              </w:rPr>
              <w:t xml:space="preserve"> 8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>0</w:t>
            </w:r>
          </w:p>
        </w:tc>
      </w:tr>
      <w:tr w:rsidR="008F2DDF" w:rsidTr="00CB051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DDF" w:rsidRDefault="008F2DDF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2DDF" w:rsidRDefault="008F2DDF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F" w:rsidRDefault="008F2DDF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proofErr w:type="spellStart"/>
            <w:r>
              <w:rPr>
                <w:rFonts w:ascii="Verdana" w:hAnsi="Verdana"/>
                <w:color w:val="000080"/>
                <w:sz w:val="20"/>
                <w:szCs w:val="20"/>
              </w:rPr>
              <w:t>Proteinürli</w:t>
            </w:r>
            <w:proofErr w:type="spellEnd"/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Hastaya Yaklaşım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F" w:rsidRDefault="008F2DDF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F" w:rsidRDefault="008F2DDF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F" w:rsidRDefault="008F2DDF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 w:rsidR="009E141E">
              <w:rPr>
                <w:rFonts w:ascii="Verdana" w:hAnsi="Verdana"/>
                <w:color w:val="000080"/>
                <w:sz w:val="20"/>
                <w:szCs w:val="20"/>
              </w:rPr>
              <w:t xml:space="preserve"> 8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>0</w:t>
            </w:r>
          </w:p>
        </w:tc>
      </w:tr>
      <w:tr w:rsidR="008F2DDF" w:rsidTr="00CB051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DDF" w:rsidRDefault="008F2DDF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2DDF" w:rsidRDefault="008F2DDF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F" w:rsidRDefault="008F2DDF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proofErr w:type="spellStart"/>
            <w:r>
              <w:rPr>
                <w:rFonts w:ascii="Verdana" w:hAnsi="Verdana"/>
                <w:color w:val="000080"/>
                <w:sz w:val="20"/>
                <w:szCs w:val="20"/>
              </w:rPr>
              <w:t>Ürognital</w:t>
            </w:r>
            <w:proofErr w:type="spellEnd"/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Sistem Muayenesi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F" w:rsidRDefault="008F2DDF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F" w:rsidRDefault="008F2DDF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DDF" w:rsidRDefault="008F2DDF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 w:rsidR="009E141E">
              <w:rPr>
                <w:rFonts w:ascii="Verdana" w:hAnsi="Verdana"/>
                <w:color w:val="000080"/>
                <w:sz w:val="20"/>
                <w:szCs w:val="20"/>
              </w:rPr>
              <w:t xml:space="preserve"> 8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>0</w:t>
            </w:r>
          </w:p>
        </w:tc>
      </w:tr>
      <w:tr w:rsidR="00EF453D" w:rsidTr="00CB051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3D" w:rsidRDefault="00EF453D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53D" w:rsidRDefault="00EF453D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>Son Dönem Böbrek Yetersizliği olan Hastaya Yaklaşım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2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 w:rsidR="009E141E">
              <w:rPr>
                <w:rFonts w:ascii="Verdana" w:hAnsi="Verdana"/>
                <w:color w:val="000080"/>
                <w:sz w:val="20"/>
                <w:szCs w:val="20"/>
              </w:rPr>
              <w:t xml:space="preserve"> 8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>0</w:t>
            </w:r>
          </w:p>
        </w:tc>
      </w:tr>
      <w:tr w:rsidR="00EF453D" w:rsidTr="00CB0512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3D" w:rsidRDefault="00EF453D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53D" w:rsidRP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 w:rsidRPr="00EF453D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53D" w:rsidRDefault="00EF453D" w:rsidP="00E11EC8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proofErr w:type="spellStart"/>
            <w:r w:rsidR="00E11EC8">
              <w:rPr>
                <w:rFonts w:ascii="Verdana" w:hAnsi="Verdana"/>
                <w:color w:val="000080"/>
                <w:sz w:val="20"/>
                <w:szCs w:val="20"/>
              </w:rPr>
              <w:t>Glomerüler</w:t>
            </w:r>
            <w:proofErr w:type="spellEnd"/>
            <w:r w:rsidR="00E11EC8">
              <w:rPr>
                <w:rFonts w:ascii="Verdana" w:hAnsi="Verdana"/>
                <w:color w:val="000080"/>
                <w:sz w:val="20"/>
                <w:szCs w:val="20"/>
              </w:rPr>
              <w:t xml:space="preserve"> Fizyoloji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 xml:space="preserve"> 2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eastAsia="Arial Unicode MS" w:hAnsi="Verdana" w:cs="Arial Unicode MS"/>
                <w:sz w:val="20"/>
              </w:rPr>
            </w:pPr>
            <w:r>
              <w:rPr>
                <w:rFonts w:ascii="Verdana" w:hAnsi="Verdana"/>
                <w:sz w:val="20"/>
              </w:rPr>
              <w:t> </w:t>
            </w:r>
            <w:r w:rsidR="009E141E">
              <w:rPr>
                <w:rFonts w:ascii="Verdana" w:hAnsi="Verdana"/>
                <w:color w:val="000080"/>
                <w:sz w:val="20"/>
                <w:szCs w:val="20"/>
              </w:rPr>
              <w:t xml:space="preserve"> 9</w:t>
            </w:r>
            <w:r>
              <w:rPr>
                <w:rFonts w:ascii="Verdana" w:hAnsi="Verdana"/>
                <w:color w:val="000080"/>
                <w:sz w:val="20"/>
                <w:szCs w:val="20"/>
              </w:rPr>
              <w:t>0</w:t>
            </w:r>
          </w:p>
        </w:tc>
      </w:tr>
      <w:tr w:rsidR="00EF453D" w:rsidTr="008F2DDF">
        <w:trPr>
          <w:cantSplit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453D" w:rsidRDefault="00EF453D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F453D" w:rsidRP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 w:rsidRPr="00EF453D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53D" w:rsidRPr="00CB0512" w:rsidRDefault="00EF453D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/>
                <w:sz w:val="20"/>
              </w:rPr>
            </w:pPr>
            <w:r w:rsidRPr="00CB0512">
              <w:rPr>
                <w:rFonts w:ascii="Verdana" w:hAnsi="Verdana"/>
                <w:color w:val="1F497D"/>
                <w:sz w:val="20"/>
              </w:rPr>
              <w:t>Kronik Böbrek Hastalığı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53D" w:rsidRPr="00CB0512" w:rsidRDefault="008F2DDF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/>
                <w:sz w:val="20"/>
              </w:rPr>
            </w:pPr>
            <w:r w:rsidRPr="00CB0512">
              <w:rPr>
                <w:rFonts w:ascii="Verdana" w:hAnsi="Verdana"/>
                <w:color w:val="1F497D"/>
                <w:sz w:val="20"/>
              </w:rPr>
              <w:t xml:space="preserve">  3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53D" w:rsidRDefault="00EF453D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EF453D" w:rsidRPr="00CB0512" w:rsidRDefault="009E141E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/>
                <w:sz w:val="20"/>
              </w:rPr>
            </w:pPr>
            <w:r>
              <w:rPr>
                <w:rFonts w:ascii="Verdana" w:hAnsi="Verdana"/>
                <w:color w:val="1F497D"/>
                <w:sz w:val="20"/>
              </w:rPr>
              <w:t xml:space="preserve">  9</w:t>
            </w:r>
            <w:r w:rsidR="00EF453D" w:rsidRPr="00CB0512">
              <w:rPr>
                <w:rFonts w:ascii="Verdana" w:hAnsi="Verdana"/>
                <w:color w:val="1F497D"/>
                <w:sz w:val="20"/>
              </w:rPr>
              <w:t>0</w:t>
            </w:r>
          </w:p>
        </w:tc>
      </w:tr>
      <w:tr w:rsidR="008F2DDF" w:rsidTr="005C64FE">
        <w:trPr>
          <w:cantSplit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2DDF" w:rsidRDefault="008F2DDF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F2DDF" w:rsidRPr="00EF453D" w:rsidRDefault="008F2DDF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2DDF" w:rsidRPr="00CB0512" w:rsidRDefault="008F2DDF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/>
                <w:sz w:val="20"/>
              </w:rPr>
            </w:pPr>
            <w:r w:rsidRPr="00CB0512">
              <w:rPr>
                <w:rFonts w:ascii="Verdana" w:hAnsi="Verdana"/>
                <w:color w:val="1F497D"/>
                <w:sz w:val="20"/>
              </w:rPr>
              <w:t xml:space="preserve">Akut Böbrek Yetersizliği ve </w:t>
            </w:r>
            <w:proofErr w:type="spellStart"/>
            <w:r w:rsidRPr="00CB0512">
              <w:rPr>
                <w:rFonts w:ascii="Verdana" w:hAnsi="Verdana"/>
                <w:color w:val="1F497D"/>
                <w:sz w:val="20"/>
              </w:rPr>
              <w:t>Tubulointerstisyel</w:t>
            </w:r>
            <w:proofErr w:type="spellEnd"/>
            <w:r w:rsidRPr="00CB0512">
              <w:rPr>
                <w:rFonts w:ascii="Verdana" w:hAnsi="Verdana"/>
                <w:color w:val="1F497D"/>
                <w:sz w:val="20"/>
              </w:rPr>
              <w:t xml:space="preserve"> Hastalıklar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2DDF" w:rsidRPr="00CB0512" w:rsidRDefault="008F2DDF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/>
                <w:sz w:val="20"/>
              </w:rPr>
            </w:pPr>
            <w:r w:rsidRPr="00CB0512">
              <w:rPr>
                <w:rFonts w:ascii="Verdana" w:hAnsi="Verdana"/>
                <w:color w:val="1F497D"/>
                <w:sz w:val="20"/>
              </w:rPr>
              <w:t xml:space="preserve">  2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2DDF" w:rsidRDefault="008F2DDF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F2DDF" w:rsidRPr="00CB0512" w:rsidRDefault="009E141E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/>
                <w:sz w:val="20"/>
              </w:rPr>
            </w:pPr>
            <w:r>
              <w:rPr>
                <w:rFonts w:ascii="Verdana" w:hAnsi="Verdana"/>
                <w:color w:val="1F497D"/>
                <w:sz w:val="20"/>
              </w:rPr>
              <w:t xml:space="preserve">  9</w:t>
            </w:r>
            <w:r w:rsidR="008F2DDF" w:rsidRPr="00CB0512">
              <w:rPr>
                <w:rFonts w:ascii="Verdana" w:hAnsi="Verdana"/>
                <w:color w:val="1F497D"/>
                <w:sz w:val="20"/>
              </w:rPr>
              <w:t>0</w:t>
            </w:r>
          </w:p>
        </w:tc>
      </w:tr>
      <w:tr w:rsidR="005C64FE" w:rsidTr="00CB0512">
        <w:trPr>
          <w:cantSplit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FE" w:rsidRDefault="005C64FE" w:rsidP="00AD32CF">
            <w:pPr>
              <w:jc w:val="both"/>
              <w:rPr>
                <w:rFonts w:ascii="Verdana" w:eastAsia="Arial Unicode MS" w:hAnsi="Verdana" w:cs="Arial Unicode MS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4FE" w:rsidRDefault="005C64FE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32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FE" w:rsidRPr="00CB0512" w:rsidRDefault="005C64FE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/>
                <w:sz w:val="20"/>
              </w:rPr>
            </w:pPr>
            <w:r>
              <w:rPr>
                <w:rFonts w:ascii="Verdana" w:hAnsi="Verdana"/>
                <w:color w:val="000080"/>
                <w:sz w:val="20"/>
                <w:szCs w:val="20"/>
              </w:rPr>
              <w:t>Asit-Baz bozuklukları</w:t>
            </w:r>
          </w:p>
        </w:tc>
        <w:tc>
          <w:tcPr>
            <w:tcW w:w="92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FE" w:rsidRPr="00CB0512" w:rsidRDefault="005C64FE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/>
                <w:sz w:val="20"/>
              </w:rPr>
            </w:pPr>
            <w:r w:rsidRPr="00CB0512">
              <w:rPr>
                <w:rFonts w:ascii="Verdana" w:hAnsi="Verdana"/>
                <w:color w:val="1F497D"/>
                <w:sz w:val="20"/>
              </w:rPr>
              <w:t xml:space="preserve">  2</w:t>
            </w:r>
          </w:p>
        </w:tc>
        <w:tc>
          <w:tcPr>
            <w:tcW w:w="13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FE" w:rsidRDefault="005C64FE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sz w:val="20"/>
              </w:rPr>
            </w:pPr>
          </w:p>
        </w:tc>
        <w:tc>
          <w:tcPr>
            <w:tcW w:w="108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4FE" w:rsidRPr="00CB0512" w:rsidRDefault="009E141E" w:rsidP="00AD32CF">
            <w:pPr>
              <w:spacing w:before="100" w:beforeAutospacing="1" w:after="100" w:afterAutospacing="1"/>
              <w:jc w:val="both"/>
              <w:rPr>
                <w:rFonts w:ascii="Verdana" w:hAnsi="Verdana"/>
                <w:color w:val="1F497D"/>
                <w:sz w:val="20"/>
              </w:rPr>
            </w:pPr>
            <w:r>
              <w:rPr>
                <w:rFonts w:ascii="Verdana" w:hAnsi="Verdana"/>
                <w:color w:val="1F497D"/>
                <w:sz w:val="20"/>
              </w:rPr>
              <w:t xml:space="preserve">  9</w:t>
            </w:r>
            <w:r w:rsidR="005C64FE" w:rsidRPr="00CB0512">
              <w:rPr>
                <w:rFonts w:ascii="Verdana" w:hAnsi="Verdana"/>
                <w:color w:val="1F497D"/>
                <w:sz w:val="20"/>
              </w:rPr>
              <w:t>0</w:t>
            </w:r>
          </w:p>
        </w:tc>
      </w:tr>
    </w:tbl>
    <w:p w:rsidR="005A10B4" w:rsidRDefault="005A10B4" w:rsidP="00AD32CF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b/>
          <w:color w:val="000080"/>
          <w:sz w:val="28"/>
          <w:szCs w:val="20"/>
        </w:rPr>
      </w:pPr>
    </w:p>
    <w:p w:rsidR="00EC0623" w:rsidRDefault="00EC0623" w:rsidP="00AD32CF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8"/>
        </w:rPr>
      </w:pPr>
      <w:r>
        <w:rPr>
          <w:rFonts w:ascii="Verdana" w:hAnsi="Verdana"/>
          <w:b/>
          <w:color w:val="000080"/>
          <w:sz w:val="28"/>
          <w:szCs w:val="20"/>
        </w:rPr>
        <w:t xml:space="preserve">ESERLER </w:t>
      </w:r>
    </w:p>
    <w:p w:rsidR="00352C35" w:rsidRPr="00315466" w:rsidRDefault="00EC0623" w:rsidP="00315466">
      <w:pPr>
        <w:tabs>
          <w:tab w:val="num" w:pos="360"/>
        </w:tabs>
        <w:spacing w:before="100" w:beforeAutospacing="1" w:after="100" w:afterAutospacing="1"/>
        <w:ind w:left="360" w:hanging="360"/>
        <w:jc w:val="both"/>
        <w:rPr>
          <w:rFonts w:ascii="Verdana" w:hAnsi="Verdana"/>
          <w:b/>
          <w:color w:val="000080"/>
          <w:sz w:val="20"/>
          <w:szCs w:val="20"/>
          <w:u w:val="single"/>
        </w:rPr>
      </w:pPr>
      <w:r>
        <w:rPr>
          <w:rFonts w:ascii="Verdana" w:hAnsi="Verdana"/>
          <w:b/>
          <w:color w:val="000080"/>
          <w:sz w:val="20"/>
          <w:szCs w:val="20"/>
        </w:rPr>
        <w:t xml:space="preserve">A. </w:t>
      </w:r>
      <w:r>
        <w:rPr>
          <w:rFonts w:ascii="Verdana" w:hAnsi="Verdana"/>
          <w:b/>
          <w:color w:val="000080"/>
          <w:sz w:val="20"/>
          <w:szCs w:val="20"/>
          <w:u w:val="single"/>
        </w:rPr>
        <w:t>Uluslararası hakemli de</w:t>
      </w:r>
      <w:r w:rsidR="00CD5EA8">
        <w:rPr>
          <w:rFonts w:ascii="Verdana" w:hAnsi="Verdana"/>
          <w:b/>
          <w:color w:val="000080"/>
          <w:sz w:val="20"/>
          <w:szCs w:val="20"/>
          <w:u w:val="single"/>
        </w:rPr>
        <w:t xml:space="preserve">rgilerde yayımlanan </w:t>
      </w:r>
      <w:proofErr w:type="gramStart"/>
      <w:r w:rsidR="00CD5EA8">
        <w:rPr>
          <w:rFonts w:ascii="Verdana" w:hAnsi="Verdana"/>
          <w:b/>
          <w:color w:val="000080"/>
          <w:sz w:val="20"/>
          <w:szCs w:val="20"/>
          <w:u w:val="single"/>
        </w:rPr>
        <w:t>makaleler :</w:t>
      </w:r>
      <w:proofErr w:type="gramEnd"/>
    </w:p>
    <w:p w:rsidR="00DA4034" w:rsidRDefault="00CD5EA8" w:rsidP="00AD32CF">
      <w:pPr>
        <w:spacing w:after="200" w:line="276" w:lineRule="auto"/>
        <w:jc w:val="both"/>
        <w:rPr>
          <w:rFonts w:eastAsia="Calibri"/>
          <w:lang w:eastAsia="en-US"/>
        </w:rPr>
      </w:pPr>
      <w:r w:rsidRPr="00CD5EA8">
        <w:rPr>
          <w:rFonts w:eastAsia="Calibri"/>
          <w:b/>
          <w:lang w:eastAsia="en-US"/>
        </w:rPr>
        <w:t>A</w:t>
      </w:r>
      <w:r w:rsidR="00956FD8">
        <w:rPr>
          <w:rFonts w:eastAsia="Calibri"/>
          <w:b/>
          <w:lang w:eastAsia="en-US"/>
        </w:rPr>
        <w:t>1</w:t>
      </w:r>
      <w:r w:rsidR="0094519D" w:rsidRPr="00CD5EA8">
        <w:rPr>
          <w:rFonts w:eastAsia="Calibri"/>
          <w:b/>
          <w:lang w:eastAsia="en-US"/>
        </w:rPr>
        <w:t>- Erken E</w:t>
      </w:r>
      <w:r w:rsidR="0094519D" w:rsidRPr="00CD5EA8">
        <w:rPr>
          <w:rFonts w:eastAsia="Calibri"/>
          <w:lang w:eastAsia="en-US"/>
        </w:rPr>
        <w:t xml:space="preserve">, </w:t>
      </w:r>
      <w:proofErr w:type="spellStart"/>
      <w:r w:rsidR="0094519D" w:rsidRPr="00CD5EA8">
        <w:rPr>
          <w:rFonts w:eastAsia="Calibri"/>
          <w:lang w:eastAsia="en-US"/>
        </w:rPr>
        <w:t>GorurogluOzturk</w:t>
      </w:r>
      <w:proofErr w:type="spellEnd"/>
      <w:r w:rsidR="0094519D" w:rsidRPr="00CD5EA8">
        <w:rPr>
          <w:rFonts w:eastAsia="Calibri"/>
          <w:lang w:eastAsia="en-US"/>
        </w:rPr>
        <w:t xml:space="preserve"> O, Kudas O, </w:t>
      </w:r>
      <w:proofErr w:type="spellStart"/>
      <w:r w:rsidR="0094519D" w:rsidRPr="00CD5EA8">
        <w:rPr>
          <w:rFonts w:eastAsia="Calibri"/>
          <w:lang w:eastAsia="en-US"/>
        </w:rPr>
        <w:t>Arslan</w:t>
      </w:r>
      <w:proofErr w:type="spellEnd"/>
      <w:r w:rsidR="0094519D" w:rsidRPr="00CD5EA8">
        <w:rPr>
          <w:rFonts w:eastAsia="Calibri"/>
          <w:lang w:eastAsia="en-US"/>
        </w:rPr>
        <w:t xml:space="preserve"> Tas D, </w:t>
      </w:r>
      <w:proofErr w:type="spellStart"/>
      <w:r w:rsidR="0094519D" w:rsidRPr="00CD5EA8">
        <w:rPr>
          <w:rFonts w:eastAsia="Calibri"/>
          <w:lang w:eastAsia="en-US"/>
        </w:rPr>
        <w:t>Demirtas</w:t>
      </w:r>
      <w:proofErr w:type="spellEnd"/>
      <w:r w:rsidR="0094519D" w:rsidRPr="00CD5EA8">
        <w:rPr>
          <w:rFonts w:eastAsia="Calibri"/>
          <w:lang w:eastAsia="en-US"/>
        </w:rPr>
        <w:t xml:space="preserve"> A, Kibar F, </w:t>
      </w:r>
      <w:proofErr w:type="spellStart"/>
      <w:r w:rsidR="0094519D" w:rsidRPr="00CD5EA8">
        <w:rPr>
          <w:rFonts w:eastAsia="Calibri"/>
          <w:lang w:eastAsia="en-US"/>
        </w:rPr>
        <w:t>Dinkci</w:t>
      </w:r>
      <w:proofErr w:type="spellEnd"/>
      <w:r w:rsidR="0094519D" w:rsidRPr="00CD5EA8">
        <w:rPr>
          <w:rFonts w:eastAsia="Calibri"/>
          <w:lang w:eastAsia="en-US"/>
        </w:rPr>
        <w:t xml:space="preserve"> S, Erken E. Killer </w:t>
      </w:r>
      <w:proofErr w:type="spellStart"/>
      <w:r w:rsidR="0094519D" w:rsidRPr="00CD5EA8">
        <w:rPr>
          <w:rFonts w:eastAsia="Calibri"/>
          <w:lang w:eastAsia="en-US"/>
        </w:rPr>
        <w:t>Cell</w:t>
      </w:r>
      <w:proofErr w:type="spellEnd"/>
      <w:r w:rsidR="0094519D" w:rsidRPr="00CD5EA8">
        <w:rPr>
          <w:rFonts w:eastAsia="Calibri"/>
          <w:lang w:eastAsia="en-US"/>
        </w:rPr>
        <w:t xml:space="preserve"> </w:t>
      </w:r>
      <w:proofErr w:type="spellStart"/>
      <w:r w:rsidR="0094519D" w:rsidRPr="00CD5EA8">
        <w:rPr>
          <w:rFonts w:eastAsia="Calibri"/>
          <w:lang w:eastAsia="en-US"/>
        </w:rPr>
        <w:t>Immunoglobulin</w:t>
      </w:r>
      <w:proofErr w:type="spellEnd"/>
      <w:r w:rsidR="0094519D" w:rsidRPr="00CD5EA8">
        <w:rPr>
          <w:rFonts w:eastAsia="Calibri"/>
          <w:lang w:eastAsia="en-US"/>
        </w:rPr>
        <w:t>-</w:t>
      </w:r>
      <w:proofErr w:type="spellStart"/>
      <w:r w:rsidR="0094519D" w:rsidRPr="00CD5EA8">
        <w:rPr>
          <w:rFonts w:eastAsia="Calibri"/>
          <w:lang w:eastAsia="en-US"/>
        </w:rPr>
        <w:t>LikeReceptor</w:t>
      </w:r>
      <w:proofErr w:type="spellEnd"/>
      <w:r w:rsidR="0094519D" w:rsidRPr="00CD5EA8">
        <w:rPr>
          <w:rFonts w:eastAsia="Calibri"/>
          <w:lang w:eastAsia="en-US"/>
        </w:rPr>
        <w:t xml:space="preserve"> (KIR) </w:t>
      </w:r>
      <w:proofErr w:type="spellStart"/>
      <w:r w:rsidR="0094519D" w:rsidRPr="00CD5EA8">
        <w:rPr>
          <w:rFonts w:eastAsia="Calibri"/>
          <w:lang w:eastAsia="en-US"/>
        </w:rPr>
        <w:t>Genotype</w:t>
      </w:r>
      <w:proofErr w:type="spellEnd"/>
      <w:r w:rsidR="0094519D" w:rsidRPr="00CD5EA8">
        <w:rPr>
          <w:rFonts w:eastAsia="Calibri"/>
          <w:lang w:eastAsia="en-US"/>
        </w:rPr>
        <w:t xml:space="preserve"> </w:t>
      </w:r>
      <w:proofErr w:type="spellStart"/>
      <w:r w:rsidR="0094519D" w:rsidRPr="00CD5EA8">
        <w:rPr>
          <w:rFonts w:eastAsia="Calibri"/>
          <w:lang w:eastAsia="en-US"/>
        </w:rPr>
        <w:t>Distribution</w:t>
      </w:r>
      <w:proofErr w:type="spellEnd"/>
      <w:r w:rsidR="0094519D" w:rsidRPr="00CD5EA8">
        <w:rPr>
          <w:rFonts w:eastAsia="Calibri"/>
          <w:lang w:eastAsia="en-US"/>
        </w:rPr>
        <w:t xml:space="preserve"> in </w:t>
      </w:r>
      <w:proofErr w:type="spellStart"/>
      <w:r w:rsidR="0094519D" w:rsidRPr="00CD5EA8">
        <w:rPr>
          <w:rFonts w:eastAsia="Calibri"/>
          <w:lang w:eastAsia="en-US"/>
        </w:rPr>
        <w:t>FamilialMediterranean</w:t>
      </w:r>
      <w:proofErr w:type="spellEnd"/>
      <w:r w:rsidR="0094519D" w:rsidRPr="00CD5EA8">
        <w:rPr>
          <w:rFonts w:eastAsia="Calibri"/>
          <w:lang w:eastAsia="en-US"/>
        </w:rPr>
        <w:t xml:space="preserve"> </w:t>
      </w:r>
      <w:proofErr w:type="spellStart"/>
      <w:r w:rsidR="0094519D" w:rsidRPr="00CD5EA8">
        <w:rPr>
          <w:rFonts w:eastAsia="Calibri"/>
          <w:lang w:eastAsia="en-US"/>
        </w:rPr>
        <w:t>Fever</w:t>
      </w:r>
      <w:proofErr w:type="spellEnd"/>
      <w:r w:rsidR="0094519D" w:rsidRPr="00CD5EA8">
        <w:rPr>
          <w:rFonts w:eastAsia="Calibri"/>
          <w:lang w:eastAsia="en-US"/>
        </w:rPr>
        <w:t xml:space="preserve"> (FMF) </w:t>
      </w:r>
      <w:proofErr w:type="spellStart"/>
      <w:r w:rsidR="0094519D" w:rsidRPr="00CD5EA8">
        <w:rPr>
          <w:rFonts w:eastAsia="Calibri"/>
          <w:lang w:eastAsia="en-US"/>
        </w:rPr>
        <w:t>Patients</w:t>
      </w:r>
      <w:proofErr w:type="spellEnd"/>
      <w:r w:rsidR="0094519D" w:rsidRPr="00CD5EA8">
        <w:rPr>
          <w:rFonts w:eastAsia="Calibri"/>
          <w:lang w:eastAsia="en-US"/>
        </w:rPr>
        <w:t xml:space="preserve">. </w:t>
      </w:r>
      <w:proofErr w:type="spellStart"/>
      <w:r w:rsidR="0094519D" w:rsidRPr="00CD5EA8">
        <w:rPr>
          <w:rFonts w:eastAsia="Calibri"/>
          <w:lang w:eastAsia="en-US"/>
        </w:rPr>
        <w:t>MedSciMonit</w:t>
      </w:r>
      <w:proofErr w:type="spellEnd"/>
      <w:r w:rsidR="0094519D" w:rsidRPr="00CD5EA8">
        <w:rPr>
          <w:rFonts w:eastAsia="Calibri"/>
          <w:lang w:eastAsia="en-US"/>
        </w:rPr>
        <w:t xml:space="preserve">. </w:t>
      </w:r>
      <w:r w:rsidR="0094519D" w:rsidRPr="00CD5EA8">
        <w:rPr>
          <w:rFonts w:eastAsia="Calibri"/>
          <w:b/>
          <w:lang w:eastAsia="en-US"/>
        </w:rPr>
        <w:t>2015</w:t>
      </w:r>
      <w:r w:rsidR="0094519D" w:rsidRPr="00CD5EA8">
        <w:rPr>
          <w:rFonts w:eastAsia="Calibri"/>
          <w:lang w:eastAsia="en-US"/>
        </w:rPr>
        <w:t>Nov 17;21:3547</w:t>
      </w:r>
      <w:r>
        <w:rPr>
          <w:rFonts w:eastAsia="Calibri"/>
          <w:lang w:eastAsia="en-US"/>
        </w:rPr>
        <w:t>-3554.</w:t>
      </w:r>
    </w:p>
    <w:p w:rsidR="00315466" w:rsidRDefault="00315466" w:rsidP="00315466">
      <w:pPr>
        <w:tabs>
          <w:tab w:val="num" w:pos="360"/>
        </w:tabs>
        <w:spacing w:after="100" w:afterAutospacing="1"/>
        <w:jc w:val="both"/>
      </w:pPr>
      <w:r>
        <w:rPr>
          <w:b/>
        </w:rPr>
        <w:t>A2</w:t>
      </w:r>
      <w:r w:rsidRPr="00723D1A">
        <w:rPr>
          <w:b/>
        </w:rPr>
        <w:t>-</w:t>
      </w:r>
      <w:proofErr w:type="spellStart"/>
      <w:r>
        <w:t>RuyaOzelsancak</w:t>
      </w:r>
      <w:proofErr w:type="spellEnd"/>
      <w:r w:rsidRPr="00A26377">
        <w:t xml:space="preserve">, </w:t>
      </w:r>
      <w:proofErr w:type="spellStart"/>
      <w:r>
        <w:rPr>
          <w:b/>
        </w:rPr>
        <w:t>Ertugrul</w:t>
      </w:r>
      <w:proofErr w:type="spellEnd"/>
      <w:r>
        <w:rPr>
          <w:b/>
        </w:rPr>
        <w:t xml:space="preserve"> Erken</w:t>
      </w:r>
      <w:r>
        <w:t xml:space="preserve">, Semih Giray, </w:t>
      </w:r>
      <w:proofErr w:type="spellStart"/>
      <w:r>
        <w:t>Ozlem</w:t>
      </w:r>
      <w:proofErr w:type="spellEnd"/>
      <w:r>
        <w:t xml:space="preserve"> Alkan. </w:t>
      </w:r>
      <w:proofErr w:type="spellStart"/>
      <w:r>
        <w:t>WatershedCerebralInfarction</w:t>
      </w:r>
      <w:proofErr w:type="spellEnd"/>
      <w:r>
        <w:t xml:space="preserve"> in a </w:t>
      </w:r>
      <w:proofErr w:type="spellStart"/>
      <w:r>
        <w:t>PatientwithAcuteRenalFailure</w:t>
      </w:r>
      <w:proofErr w:type="spellEnd"/>
      <w:r>
        <w:t xml:space="preserve">. </w:t>
      </w:r>
      <w:proofErr w:type="spellStart"/>
      <w:r w:rsidRPr="00353895">
        <w:t>Publihed</w:t>
      </w:r>
      <w:proofErr w:type="spellEnd"/>
      <w:r w:rsidRPr="00353895">
        <w:t xml:space="preserve"> Online: 14.08.</w:t>
      </w:r>
      <w:r w:rsidRPr="00CD5EA8">
        <w:rPr>
          <w:b/>
        </w:rPr>
        <w:t>2015</w:t>
      </w:r>
      <w:r>
        <w:t xml:space="preserve">. </w:t>
      </w:r>
      <w:r w:rsidRPr="00353895">
        <w:t>DOI: 10.4328/JCAM.3771</w:t>
      </w:r>
      <w:r>
        <w:t>.</w:t>
      </w:r>
    </w:p>
    <w:p w:rsidR="00315466" w:rsidRDefault="00315466" w:rsidP="00315466">
      <w:pPr>
        <w:spacing w:after="200" w:line="276" w:lineRule="auto"/>
        <w:jc w:val="both"/>
        <w:rPr>
          <w:rFonts w:eastAsia="Calibri"/>
          <w:lang w:eastAsia="en-US"/>
        </w:rPr>
      </w:pPr>
      <w:r w:rsidRPr="00CD5EA8">
        <w:rPr>
          <w:rFonts w:eastAsia="Calibri"/>
          <w:b/>
          <w:lang w:eastAsia="en-US"/>
        </w:rPr>
        <w:t>A</w:t>
      </w:r>
      <w:r>
        <w:rPr>
          <w:rFonts w:eastAsia="Calibri"/>
          <w:b/>
          <w:lang w:eastAsia="en-US"/>
        </w:rPr>
        <w:t>3</w:t>
      </w:r>
      <w:r w:rsidRPr="00CD5EA8">
        <w:rPr>
          <w:rFonts w:eastAsia="Calibri"/>
          <w:b/>
          <w:lang w:eastAsia="en-US"/>
        </w:rPr>
        <w:t>- Erken E</w:t>
      </w:r>
      <w:r w:rsidRPr="00CD5EA8">
        <w:rPr>
          <w:rFonts w:eastAsia="Calibri"/>
          <w:lang w:eastAsia="en-US"/>
        </w:rPr>
        <w:t xml:space="preserve">, Torun D, Sezgin N, </w:t>
      </w:r>
      <w:proofErr w:type="spellStart"/>
      <w:r w:rsidRPr="00CD5EA8">
        <w:rPr>
          <w:rFonts w:eastAsia="Calibri"/>
          <w:lang w:eastAsia="en-US"/>
        </w:rPr>
        <w:t>Micozkadıoğlu</w:t>
      </w:r>
      <w:proofErr w:type="spellEnd"/>
      <w:r w:rsidRPr="00CD5EA8">
        <w:rPr>
          <w:rFonts w:eastAsia="Calibri"/>
          <w:lang w:eastAsia="en-US"/>
        </w:rPr>
        <w:t xml:space="preserve"> H, </w:t>
      </w:r>
      <w:proofErr w:type="spellStart"/>
      <w:r w:rsidRPr="00CD5EA8">
        <w:rPr>
          <w:rFonts w:eastAsia="Calibri"/>
          <w:lang w:eastAsia="en-US"/>
        </w:rPr>
        <w:t>Zümrütdal</w:t>
      </w:r>
      <w:proofErr w:type="spellEnd"/>
      <w:r w:rsidRPr="00CD5EA8">
        <w:rPr>
          <w:rFonts w:eastAsia="Calibri"/>
          <w:lang w:eastAsia="en-US"/>
        </w:rPr>
        <w:t xml:space="preserve"> A, </w:t>
      </w:r>
      <w:proofErr w:type="spellStart"/>
      <w:r w:rsidRPr="00CD5EA8">
        <w:rPr>
          <w:rFonts w:eastAsia="Calibri"/>
          <w:lang w:eastAsia="en-US"/>
        </w:rPr>
        <w:t>Özelsancak</w:t>
      </w:r>
      <w:proofErr w:type="spellEnd"/>
      <w:r w:rsidRPr="00CD5EA8">
        <w:rPr>
          <w:rFonts w:eastAsia="Calibri"/>
          <w:lang w:eastAsia="en-US"/>
        </w:rPr>
        <w:t xml:space="preserve"> R, Yıldız İ. </w:t>
      </w:r>
      <w:proofErr w:type="spellStart"/>
      <w:r w:rsidRPr="00CD5EA8">
        <w:rPr>
          <w:rFonts w:eastAsia="Calibri"/>
          <w:lang w:eastAsia="en-US"/>
        </w:rPr>
        <w:t>TheEffect</w:t>
      </w:r>
      <w:proofErr w:type="spellEnd"/>
      <w:r w:rsidRPr="00CD5EA8">
        <w:rPr>
          <w:rFonts w:eastAsia="Calibri"/>
          <w:lang w:eastAsia="en-US"/>
        </w:rPr>
        <w:t xml:space="preserve"> of Serum </w:t>
      </w:r>
      <w:proofErr w:type="spellStart"/>
      <w:r w:rsidRPr="00CD5EA8">
        <w:rPr>
          <w:rFonts w:eastAsia="Calibri"/>
          <w:lang w:eastAsia="en-US"/>
        </w:rPr>
        <w:t>Mannose</w:t>
      </w:r>
      <w:proofErr w:type="spellEnd"/>
      <w:r w:rsidRPr="00CD5EA8">
        <w:rPr>
          <w:rFonts w:eastAsia="Calibri"/>
          <w:lang w:eastAsia="en-US"/>
        </w:rPr>
        <w:t>-</w:t>
      </w:r>
      <w:proofErr w:type="spellStart"/>
      <w:r w:rsidRPr="00CD5EA8">
        <w:rPr>
          <w:rFonts w:eastAsia="Calibri"/>
          <w:lang w:eastAsia="en-US"/>
        </w:rPr>
        <w:t>Binding</w:t>
      </w:r>
      <w:proofErr w:type="spellEnd"/>
      <w:r w:rsidR="00720ADD">
        <w:rPr>
          <w:rFonts w:eastAsia="Calibri"/>
          <w:lang w:eastAsia="en-US"/>
        </w:rPr>
        <w:t xml:space="preserve"> </w:t>
      </w:r>
      <w:proofErr w:type="spellStart"/>
      <w:r w:rsidRPr="00CD5EA8">
        <w:rPr>
          <w:rFonts w:eastAsia="Calibri"/>
          <w:lang w:eastAsia="en-US"/>
        </w:rPr>
        <w:t>Lectin</w:t>
      </w:r>
      <w:proofErr w:type="spellEnd"/>
      <w:r w:rsidR="00720ADD">
        <w:rPr>
          <w:rFonts w:eastAsia="Calibri"/>
          <w:lang w:eastAsia="en-US"/>
        </w:rPr>
        <w:t xml:space="preserve"> </w:t>
      </w:r>
      <w:proofErr w:type="spellStart"/>
      <w:r w:rsidRPr="00CD5EA8">
        <w:rPr>
          <w:rFonts w:eastAsia="Calibri"/>
          <w:lang w:eastAsia="en-US"/>
        </w:rPr>
        <w:t>Levels</w:t>
      </w:r>
      <w:proofErr w:type="spellEnd"/>
      <w:r w:rsidRPr="00CD5EA8">
        <w:rPr>
          <w:rFonts w:eastAsia="Calibri"/>
          <w:lang w:eastAsia="en-US"/>
        </w:rPr>
        <w:t xml:space="preserve"> on </w:t>
      </w:r>
      <w:proofErr w:type="spellStart"/>
      <w:r w:rsidRPr="00CD5EA8">
        <w:rPr>
          <w:rFonts w:eastAsia="Calibri"/>
          <w:lang w:eastAsia="en-US"/>
        </w:rPr>
        <w:t>Dialysis</w:t>
      </w:r>
      <w:proofErr w:type="spellEnd"/>
      <w:r w:rsidRPr="00CD5EA8">
        <w:rPr>
          <w:rFonts w:eastAsia="Calibri"/>
          <w:lang w:eastAsia="en-US"/>
        </w:rPr>
        <w:t>-</w:t>
      </w:r>
      <w:proofErr w:type="spellStart"/>
      <w:r w:rsidRPr="00CD5EA8">
        <w:rPr>
          <w:rFonts w:eastAsia="Calibri"/>
          <w:lang w:eastAsia="en-US"/>
        </w:rPr>
        <w:t>Related</w:t>
      </w:r>
      <w:proofErr w:type="spellEnd"/>
      <w:r w:rsidR="00720ADD">
        <w:rPr>
          <w:rFonts w:eastAsia="Calibri"/>
          <w:lang w:eastAsia="en-US"/>
        </w:rPr>
        <w:t xml:space="preserve"> </w:t>
      </w:r>
      <w:proofErr w:type="spellStart"/>
      <w:r w:rsidRPr="00CD5EA8">
        <w:rPr>
          <w:rFonts w:eastAsia="Calibri"/>
          <w:lang w:eastAsia="en-US"/>
        </w:rPr>
        <w:t>Peritonitis</w:t>
      </w:r>
      <w:proofErr w:type="spellEnd"/>
      <w:r w:rsidR="00720ADD">
        <w:rPr>
          <w:rFonts w:eastAsia="Calibri"/>
          <w:lang w:eastAsia="en-US"/>
        </w:rPr>
        <w:t xml:space="preserve"> </w:t>
      </w:r>
      <w:proofErr w:type="spellStart"/>
      <w:r w:rsidRPr="00CD5EA8">
        <w:rPr>
          <w:rFonts w:eastAsia="Calibri"/>
          <w:lang w:eastAsia="en-US"/>
        </w:rPr>
        <w:t>and</w:t>
      </w:r>
      <w:proofErr w:type="spellEnd"/>
      <w:r w:rsidR="00720ADD">
        <w:rPr>
          <w:rFonts w:eastAsia="Calibri"/>
          <w:lang w:eastAsia="en-US"/>
        </w:rPr>
        <w:t xml:space="preserve"> </w:t>
      </w:r>
      <w:proofErr w:type="spellStart"/>
      <w:r w:rsidRPr="00CD5EA8">
        <w:rPr>
          <w:rFonts w:eastAsia="Calibri"/>
          <w:lang w:eastAsia="en-US"/>
        </w:rPr>
        <w:t>Catheter</w:t>
      </w:r>
      <w:proofErr w:type="spellEnd"/>
      <w:r w:rsidRPr="00CD5EA8">
        <w:rPr>
          <w:rFonts w:eastAsia="Calibri"/>
          <w:lang w:eastAsia="en-US"/>
        </w:rPr>
        <w:t>-</w:t>
      </w:r>
      <w:proofErr w:type="spellStart"/>
      <w:r w:rsidRPr="00CD5EA8">
        <w:rPr>
          <w:rFonts w:eastAsia="Calibri"/>
          <w:lang w:eastAsia="en-US"/>
        </w:rPr>
        <w:t>Related</w:t>
      </w:r>
      <w:proofErr w:type="spellEnd"/>
      <w:r w:rsidR="00720ADD">
        <w:rPr>
          <w:rFonts w:eastAsia="Calibri"/>
          <w:lang w:eastAsia="en-US"/>
        </w:rPr>
        <w:t xml:space="preserve"> </w:t>
      </w:r>
      <w:proofErr w:type="spellStart"/>
      <w:r w:rsidRPr="00CD5EA8">
        <w:rPr>
          <w:rFonts w:eastAsia="Calibri"/>
          <w:lang w:eastAsia="en-US"/>
        </w:rPr>
        <w:t>Bacteremia</w:t>
      </w:r>
      <w:proofErr w:type="spellEnd"/>
      <w:r w:rsidR="00720ADD">
        <w:rPr>
          <w:rFonts w:eastAsia="Calibri"/>
          <w:lang w:eastAsia="en-US"/>
        </w:rPr>
        <w:t xml:space="preserve"> </w:t>
      </w:r>
      <w:proofErr w:type="spellStart"/>
      <w:r w:rsidRPr="00CD5EA8">
        <w:rPr>
          <w:rFonts w:eastAsia="Calibri"/>
          <w:lang w:eastAsia="en-US"/>
        </w:rPr>
        <w:t>Turk</w:t>
      </w:r>
      <w:proofErr w:type="spellEnd"/>
      <w:r w:rsidR="00720ADD">
        <w:rPr>
          <w:rFonts w:eastAsia="Calibri"/>
          <w:lang w:eastAsia="en-US"/>
        </w:rPr>
        <w:t xml:space="preserve"> </w:t>
      </w:r>
      <w:proofErr w:type="spellStart"/>
      <w:r w:rsidRPr="00CD5EA8">
        <w:rPr>
          <w:rFonts w:eastAsia="Calibri"/>
          <w:lang w:eastAsia="en-US"/>
        </w:rPr>
        <w:t>Neph</w:t>
      </w:r>
      <w:proofErr w:type="spellEnd"/>
      <w:r w:rsidRPr="00CD5EA8">
        <w:rPr>
          <w:rFonts w:eastAsia="Calibri"/>
          <w:lang w:eastAsia="en-US"/>
        </w:rPr>
        <w:t xml:space="preserve"> </w:t>
      </w:r>
      <w:proofErr w:type="spellStart"/>
      <w:r w:rsidRPr="00CD5EA8">
        <w:rPr>
          <w:rFonts w:eastAsia="Calibri"/>
          <w:lang w:eastAsia="en-US"/>
        </w:rPr>
        <w:t>Dial</w:t>
      </w:r>
      <w:proofErr w:type="spellEnd"/>
      <w:r w:rsidRPr="00CD5EA8">
        <w:rPr>
          <w:rFonts w:eastAsia="Calibri"/>
          <w:lang w:eastAsia="en-US"/>
        </w:rPr>
        <w:t xml:space="preserve"> </w:t>
      </w:r>
      <w:proofErr w:type="spellStart"/>
      <w:r w:rsidRPr="00CD5EA8">
        <w:rPr>
          <w:rFonts w:eastAsia="Calibri"/>
          <w:lang w:eastAsia="en-US"/>
        </w:rPr>
        <w:t>Transpl</w:t>
      </w:r>
      <w:proofErr w:type="spellEnd"/>
      <w:r w:rsidR="00720ADD">
        <w:rPr>
          <w:rFonts w:eastAsia="Calibri"/>
          <w:lang w:eastAsia="en-US"/>
        </w:rPr>
        <w:t xml:space="preserve"> </w:t>
      </w:r>
      <w:r w:rsidRPr="00CD5EA8">
        <w:rPr>
          <w:rFonts w:eastAsia="Calibri"/>
          <w:b/>
          <w:lang w:eastAsia="en-US"/>
        </w:rPr>
        <w:t>2015</w:t>
      </w:r>
      <w:r w:rsidRPr="00CD5EA8">
        <w:rPr>
          <w:rFonts w:eastAsia="Calibri"/>
          <w:lang w:eastAsia="en-US"/>
        </w:rPr>
        <w:t xml:space="preserve">; 24 (2): 189-194. </w:t>
      </w:r>
      <w:proofErr w:type="spellStart"/>
      <w:r w:rsidRPr="00CD5EA8">
        <w:rPr>
          <w:rFonts w:eastAsia="Calibri"/>
          <w:lang w:eastAsia="en-US"/>
        </w:rPr>
        <w:t>doi</w:t>
      </w:r>
      <w:proofErr w:type="spellEnd"/>
      <w:r w:rsidRPr="00CD5EA8">
        <w:rPr>
          <w:rFonts w:eastAsia="Calibri"/>
          <w:lang w:eastAsia="en-US"/>
        </w:rPr>
        <w:t xml:space="preserve">: </w:t>
      </w:r>
      <w:proofErr w:type="gramStart"/>
      <w:r w:rsidRPr="00CD5EA8">
        <w:rPr>
          <w:rFonts w:eastAsia="Calibri"/>
          <w:lang w:eastAsia="en-US"/>
        </w:rPr>
        <w:t>10.5262</w:t>
      </w:r>
      <w:proofErr w:type="gramEnd"/>
      <w:r w:rsidRPr="00CD5EA8">
        <w:rPr>
          <w:rFonts w:eastAsia="Calibri"/>
          <w:lang w:eastAsia="en-US"/>
        </w:rPr>
        <w:t>/</w:t>
      </w:r>
      <w:proofErr w:type="spellStart"/>
      <w:r w:rsidRPr="00CD5EA8">
        <w:rPr>
          <w:rFonts w:eastAsia="Calibri"/>
          <w:lang w:eastAsia="en-US"/>
        </w:rPr>
        <w:t>tndt</w:t>
      </w:r>
      <w:proofErr w:type="spellEnd"/>
      <w:r w:rsidRPr="00CD5EA8">
        <w:rPr>
          <w:rFonts w:eastAsia="Calibri"/>
          <w:lang w:eastAsia="en-US"/>
        </w:rPr>
        <w:t>.2015.1002.08</w:t>
      </w:r>
    </w:p>
    <w:p w:rsidR="00315466" w:rsidRDefault="00315466" w:rsidP="00315466">
      <w:pPr>
        <w:shd w:val="clear" w:color="auto" w:fill="FFFFFF"/>
        <w:jc w:val="both"/>
        <w:rPr>
          <w:bCs/>
          <w:kern w:val="36"/>
        </w:rPr>
      </w:pPr>
      <w:r w:rsidRPr="00B03AAB">
        <w:rPr>
          <w:b/>
          <w:bCs/>
          <w:kern w:val="36"/>
        </w:rPr>
        <w:t>A</w:t>
      </w:r>
      <w:r>
        <w:rPr>
          <w:b/>
          <w:bCs/>
          <w:kern w:val="36"/>
        </w:rPr>
        <w:t>4</w:t>
      </w:r>
      <w:r w:rsidRPr="00B03AAB">
        <w:rPr>
          <w:b/>
          <w:bCs/>
          <w:kern w:val="36"/>
        </w:rPr>
        <w:t>-</w:t>
      </w:r>
      <w:r w:rsidRPr="00B03AAB">
        <w:rPr>
          <w:bCs/>
          <w:kern w:val="36"/>
        </w:rPr>
        <w:t xml:space="preserve"> Bozkurt </w:t>
      </w:r>
      <w:proofErr w:type="spellStart"/>
      <w:r w:rsidRPr="00B03AAB">
        <w:rPr>
          <w:bCs/>
          <w:kern w:val="36"/>
        </w:rPr>
        <w:t>Gulek</w:t>
      </w:r>
      <w:proofErr w:type="spellEnd"/>
      <w:r w:rsidRPr="00B03AAB">
        <w:rPr>
          <w:bCs/>
          <w:kern w:val="36"/>
        </w:rPr>
        <w:t xml:space="preserve">, </w:t>
      </w:r>
      <w:proofErr w:type="spellStart"/>
      <w:r w:rsidRPr="00B03AAB">
        <w:rPr>
          <w:bCs/>
          <w:kern w:val="36"/>
        </w:rPr>
        <w:t>GokhanSoker</w:t>
      </w:r>
      <w:proofErr w:type="spellEnd"/>
      <w:r w:rsidRPr="00B03AAB">
        <w:rPr>
          <w:bCs/>
          <w:kern w:val="36"/>
        </w:rPr>
        <w:t xml:space="preserve">, </w:t>
      </w:r>
      <w:proofErr w:type="spellStart"/>
      <w:r w:rsidRPr="00B03AAB">
        <w:rPr>
          <w:b/>
          <w:bCs/>
          <w:kern w:val="36"/>
        </w:rPr>
        <w:t>Ertugrul</w:t>
      </w:r>
      <w:proofErr w:type="spellEnd"/>
      <w:r w:rsidRPr="00B03AAB">
        <w:rPr>
          <w:b/>
          <w:bCs/>
          <w:kern w:val="36"/>
        </w:rPr>
        <w:t xml:space="preserve"> Erken</w:t>
      </w:r>
      <w:r w:rsidRPr="00B03AAB">
        <w:rPr>
          <w:bCs/>
          <w:kern w:val="36"/>
        </w:rPr>
        <w:t xml:space="preserve">, Yakup </w:t>
      </w:r>
      <w:proofErr w:type="spellStart"/>
      <w:r w:rsidRPr="00B03AAB">
        <w:rPr>
          <w:bCs/>
          <w:kern w:val="36"/>
        </w:rPr>
        <w:t>Yesilkaya</w:t>
      </w:r>
      <w:proofErr w:type="spellEnd"/>
      <w:r w:rsidRPr="00B03AAB">
        <w:rPr>
          <w:bCs/>
          <w:kern w:val="36"/>
        </w:rPr>
        <w:t xml:space="preserve">, </w:t>
      </w:r>
      <w:proofErr w:type="spellStart"/>
      <w:r w:rsidRPr="00B03AAB">
        <w:rPr>
          <w:bCs/>
          <w:kern w:val="36"/>
        </w:rPr>
        <w:t>Behice</w:t>
      </w:r>
      <w:proofErr w:type="spellEnd"/>
      <w:r w:rsidRPr="00B03AAB">
        <w:rPr>
          <w:bCs/>
          <w:kern w:val="36"/>
        </w:rPr>
        <w:t xml:space="preserve"> Durgun, Nazan Alpaslan, Eda Söker, </w:t>
      </w:r>
      <w:proofErr w:type="spellStart"/>
      <w:r w:rsidRPr="00B03AAB">
        <w:rPr>
          <w:bCs/>
          <w:kern w:val="36"/>
        </w:rPr>
        <w:t>Omer</w:t>
      </w:r>
      <w:proofErr w:type="spellEnd"/>
      <w:r w:rsidRPr="00B03AAB">
        <w:rPr>
          <w:bCs/>
          <w:kern w:val="36"/>
        </w:rPr>
        <w:t xml:space="preserve"> Kaya, Eren Erken. </w:t>
      </w:r>
      <w:proofErr w:type="spellStart"/>
      <w:r w:rsidRPr="00B03AAB">
        <w:rPr>
          <w:bCs/>
          <w:kern w:val="36"/>
        </w:rPr>
        <w:t>The</w:t>
      </w:r>
      <w:proofErr w:type="spellEnd"/>
      <w:r w:rsidRPr="00B03AAB">
        <w:rPr>
          <w:bCs/>
          <w:kern w:val="36"/>
        </w:rPr>
        <w:t xml:space="preserve"> </w:t>
      </w:r>
      <w:proofErr w:type="spellStart"/>
      <w:r w:rsidRPr="00B03AAB">
        <w:rPr>
          <w:bCs/>
          <w:kern w:val="36"/>
        </w:rPr>
        <w:t>Evaluation</w:t>
      </w:r>
      <w:proofErr w:type="spellEnd"/>
      <w:r w:rsidRPr="00B03AAB">
        <w:rPr>
          <w:bCs/>
          <w:kern w:val="36"/>
        </w:rPr>
        <w:t xml:space="preserve"> of </w:t>
      </w:r>
      <w:proofErr w:type="spellStart"/>
      <w:r w:rsidRPr="00B03AAB">
        <w:rPr>
          <w:bCs/>
          <w:kern w:val="36"/>
        </w:rPr>
        <w:t>theKneeJoint</w:t>
      </w:r>
      <w:proofErr w:type="spellEnd"/>
      <w:r w:rsidRPr="00B03AAB">
        <w:rPr>
          <w:bCs/>
          <w:kern w:val="36"/>
        </w:rPr>
        <w:t xml:space="preserve"> in </w:t>
      </w:r>
      <w:proofErr w:type="spellStart"/>
      <w:r w:rsidRPr="00B03AAB">
        <w:rPr>
          <w:bCs/>
          <w:kern w:val="36"/>
        </w:rPr>
        <w:t>Terms</w:t>
      </w:r>
      <w:proofErr w:type="spellEnd"/>
      <w:r w:rsidRPr="00B03AAB">
        <w:rPr>
          <w:bCs/>
          <w:kern w:val="36"/>
        </w:rPr>
        <w:t xml:space="preserve"> of </w:t>
      </w:r>
      <w:proofErr w:type="spellStart"/>
      <w:r w:rsidRPr="00B03AAB">
        <w:rPr>
          <w:bCs/>
          <w:kern w:val="36"/>
        </w:rPr>
        <w:t>MagneticResonanceImagingMeasurements</w:t>
      </w:r>
      <w:proofErr w:type="spellEnd"/>
      <w:r w:rsidRPr="00B03AAB">
        <w:rPr>
          <w:bCs/>
          <w:kern w:val="36"/>
        </w:rPr>
        <w:t xml:space="preserve"> in </w:t>
      </w:r>
      <w:proofErr w:type="spellStart"/>
      <w:r w:rsidRPr="00B03AAB">
        <w:rPr>
          <w:bCs/>
          <w:kern w:val="36"/>
        </w:rPr>
        <w:t>OsteoarthritisPatients</w:t>
      </w:r>
      <w:proofErr w:type="spellEnd"/>
      <w:r w:rsidRPr="00B03AAB">
        <w:rPr>
          <w:bCs/>
          <w:kern w:val="36"/>
        </w:rPr>
        <w:t xml:space="preserve">: A </w:t>
      </w:r>
      <w:proofErr w:type="spellStart"/>
      <w:r w:rsidRPr="00B03AAB">
        <w:rPr>
          <w:bCs/>
          <w:kern w:val="36"/>
        </w:rPr>
        <w:t>ComparativeStudyComprising</w:t>
      </w:r>
      <w:proofErr w:type="spellEnd"/>
      <w:r w:rsidRPr="00B03AAB">
        <w:rPr>
          <w:bCs/>
          <w:kern w:val="36"/>
        </w:rPr>
        <w:t xml:space="preserve"> a </w:t>
      </w:r>
      <w:proofErr w:type="spellStart"/>
      <w:r w:rsidRPr="00B03AAB">
        <w:rPr>
          <w:bCs/>
          <w:kern w:val="36"/>
        </w:rPr>
        <w:t>Control</w:t>
      </w:r>
      <w:proofErr w:type="spellEnd"/>
      <w:r w:rsidRPr="00B03AAB">
        <w:rPr>
          <w:bCs/>
          <w:kern w:val="36"/>
        </w:rPr>
        <w:t xml:space="preserve"> </w:t>
      </w:r>
      <w:proofErr w:type="spellStart"/>
      <w:r w:rsidRPr="00B03AAB">
        <w:rPr>
          <w:bCs/>
          <w:kern w:val="36"/>
        </w:rPr>
        <w:t>Group</w:t>
      </w:r>
      <w:proofErr w:type="spellEnd"/>
      <w:r w:rsidRPr="00B03AAB">
        <w:rPr>
          <w:bCs/>
          <w:kern w:val="36"/>
        </w:rPr>
        <w:t xml:space="preserve">. </w:t>
      </w:r>
      <w:proofErr w:type="spellStart"/>
      <w:r w:rsidRPr="00B03AAB">
        <w:rPr>
          <w:bCs/>
          <w:kern w:val="36"/>
        </w:rPr>
        <w:t>Open</w:t>
      </w:r>
      <w:proofErr w:type="spellEnd"/>
      <w:r w:rsidRPr="00B03AAB">
        <w:rPr>
          <w:bCs/>
          <w:kern w:val="36"/>
        </w:rPr>
        <w:t xml:space="preserve"> </w:t>
      </w:r>
      <w:proofErr w:type="spellStart"/>
      <w:r w:rsidRPr="00B03AAB">
        <w:rPr>
          <w:bCs/>
          <w:kern w:val="36"/>
        </w:rPr>
        <w:t>Journal</w:t>
      </w:r>
      <w:proofErr w:type="spellEnd"/>
      <w:r w:rsidRPr="00B03AAB">
        <w:rPr>
          <w:bCs/>
          <w:kern w:val="36"/>
        </w:rPr>
        <w:t xml:space="preserve"> of </w:t>
      </w:r>
      <w:proofErr w:type="spellStart"/>
      <w:r w:rsidRPr="00B03AAB">
        <w:rPr>
          <w:bCs/>
          <w:kern w:val="36"/>
        </w:rPr>
        <w:t>Radiology</w:t>
      </w:r>
      <w:proofErr w:type="spellEnd"/>
      <w:r w:rsidRPr="00B03AAB">
        <w:rPr>
          <w:bCs/>
          <w:kern w:val="36"/>
        </w:rPr>
        <w:t xml:space="preserve">, </w:t>
      </w:r>
      <w:r w:rsidRPr="00495388">
        <w:rPr>
          <w:b/>
          <w:bCs/>
          <w:kern w:val="36"/>
        </w:rPr>
        <w:t>2014</w:t>
      </w:r>
      <w:r w:rsidRPr="00B03AAB">
        <w:rPr>
          <w:bCs/>
          <w:kern w:val="36"/>
        </w:rPr>
        <w:t xml:space="preserve">, 4, 111-119. </w:t>
      </w:r>
      <w:proofErr w:type="spellStart"/>
      <w:r w:rsidRPr="00B03AAB">
        <w:rPr>
          <w:bCs/>
          <w:kern w:val="36"/>
        </w:rPr>
        <w:t>Published</w:t>
      </w:r>
      <w:proofErr w:type="spellEnd"/>
      <w:r w:rsidRPr="00B03AAB">
        <w:rPr>
          <w:bCs/>
          <w:kern w:val="36"/>
        </w:rPr>
        <w:t xml:space="preserve"> Online March</w:t>
      </w:r>
      <w:r w:rsidRPr="00495388">
        <w:rPr>
          <w:bCs/>
          <w:kern w:val="36"/>
        </w:rPr>
        <w:t>2014</w:t>
      </w:r>
      <w:r w:rsidRPr="00B03AAB">
        <w:rPr>
          <w:bCs/>
          <w:kern w:val="36"/>
        </w:rPr>
        <w:t xml:space="preserve"> in </w:t>
      </w:r>
      <w:proofErr w:type="spellStart"/>
      <w:r w:rsidRPr="00B03AAB">
        <w:rPr>
          <w:bCs/>
          <w:kern w:val="36"/>
        </w:rPr>
        <w:t>SciRes</w:t>
      </w:r>
      <w:proofErr w:type="spellEnd"/>
      <w:r w:rsidRPr="00604BF6">
        <w:rPr>
          <w:bCs/>
          <w:kern w:val="36"/>
        </w:rPr>
        <w:t xml:space="preserve">. </w:t>
      </w:r>
      <w:hyperlink r:id="rId5" w:history="1">
        <w:r w:rsidRPr="00604BF6">
          <w:rPr>
            <w:rStyle w:val="Kpr"/>
            <w:bCs/>
            <w:color w:val="auto"/>
            <w:kern w:val="36"/>
          </w:rPr>
          <w:t>http://www.scirp.org/journal/ojrad</w:t>
        </w:r>
      </w:hyperlink>
      <w:r w:rsidRPr="00604BF6">
        <w:rPr>
          <w:bCs/>
          <w:kern w:val="36"/>
        </w:rPr>
        <w:t>.</w:t>
      </w:r>
    </w:p>
    <w:p w:rsidR="00315466" w:rsidRPr="00315466" w:rsidRDefault="00315466" w:rsidP="00315466">
      <w:pPr>
        <w:shd w:val="clear" w:color="auto" w:fill="FFFFFF"/>
        <w:jc w:val="both"/>
        <w:rPr>
          <w:bCs/>
          <w:kern w:val="36"/>
        </w:rPr>
      </w:pPr>
    </w:p>
    <w:p w:rsidR="00315466" w:rsidRDefault="00315466" w:rsidP="00315466">
      <w:pPr>
        <w:shd w:val="clear" w:color="auto" w:fill="FFFFFF"/>
        <w:jc w:val="both"/>
      </w:pPr>
      <w:r w:rsidRPr="00B03AAB">
        <w:rPr>
          <w:b/>
        </w:rPr>
        <w:t>A</w:t>
      </w:r>
      <w:r>
        <w:rPr>
          <w:b/>
        </w:rPr>
        <w:t>5</w:t>
      </w:r>
      <w:r w:rsidRPr="00B03AAB">
        <w:rPr>
          <w:b/>
        </w:rPr>
        <w:t>-</w:t>
      </w:r>
      <w:r w:rsidRPr="00B03AAB">
        <w:t xml:space="preserve"> Rüya ÖZELSANCAK, Dilek TORUN, Ayşegül ZÜMRÜTDAL, </w:t>
      </w:r>
      <w:proofErr w:type="spellStart"/>
      <w:r w:rsidRPr="00B03AAB">
        <w:t>Nurzen</w:t>
      </w:r>
      <w:proofErr w:type="spellEnd"/>
      <w:r w:rsidRPr="00B03AAB">
        <w:t xml:space="preserve"> SEZGİN, İsmail YILDIZ, </w:t>
      </w:r>
      <w:r w:rsidRPr="00B03AAB">
        <w:rPr>
          <w:b/>
        </w:rPr>
        <w:t>Ertuğrul ERKEN</w:t>
      </w:r>
      <w:r w:rsidRPr="00B03AAB">
        <w:t xml:space="preserve">, Hasan MİCOZKADIOĞLU, Tülin </w:t>
      </w:r>
      <w:proofErr w:type="spellStart"/>
      <w:r w:rsidRPr="00B03AAB">
        <w:t>YILDIRIMcTheEffect</w:t>
      </w:r>
      <w:proofErr w:type="spellEnd"/>
      <w:r w:rsidRPr="00B03AAB">
        <w:t xml:space="preserve"> of </w:t>
      </w:r>
      <w:proofErr w:type="spellStart"/>
      <w:r w:rsidRPr="00B03AAB">
        <w:t>Magnetic</w:t>
      </w:r>
      <w:proofErr w:type="spellEnd"/>
      <w:r w:rsidR="000131B6">
        <w:t xml:space="preserve"> </w:t>
      </w:r>
      <w:proofErr w:type="spellStart"/>
      <w:r w:rsidRPr="00B03AAB">
        <w:t>Resonance</w:t>
      </w:r>
      <w:proofErr w:type="spellEnd"/>
      <w:r w:rsidR="000131B6">
        <w:t xml:space="preserve"> </w:t>
      </w:r>
      <w:proofErr w:type="spellStart"/>
      <w:r w:rsidRPr="00B03AAB">
        <w:t>Imaging</w:t>
      </w:r>
      <w:proofErr w:type="spellEnd"/>
      <w:r w:rsidR="000131B6">
        <w:t xml:space="preserve"> </w:t>
      </w:r>
      <w:proofErr w:type="spellStart"/>
      <w:r w:rsidRPr="00B03AAB">
        <w:t>and</w:t>
      </w:r>
      <w:proofErr w:type="spellEnd"/>
      <w:r w:rsidR="000131B6">
        <w:t xml:space="preserve"> </w:t>
      </w:r>
      <w:proofErr w:type="spellStart"/>
      <w:r w:rsidRPr="00B03AAB">
        <w:t>Computerized</w:t>
      </w:r>
      <w:proofErr w:type="spellEnd"/>
      <w:r w:rsidR="000131B6">
        <w:t xml:space="preserve"> </w:t>
      </w:r>
      <w:proofErr w:type="spellStart"/>
      <w:r w:rsidRPr="00B03AAB">
        <w:t>Tomography</w:t>
      </w:r>
      <w:proofErr w:type="spellEnd"/>
      <w:r w:rsidRPr="00B03AAB">
        <w:t xml:space="preserve"> on </w:t>
      </w:r>
      <w:proofErr w:type="spellStart"/>
      <w:r w:rsidRPr="00B03AAB">
        <w:t>Urinary</w:t>
      </w:r>
      <w:proofErr w:type="spellEnd"/>
      <w:r w:rsidR="000131B6">
        <w:t xml:space="preserve"> </w:t>
      </w:r>
      <w:proofErr w:type="spellStart"/>
      <w:r w:rsidRPr="00B03AAB">
        <w:t>Neutrophil</w:t>
      </w:r>
      <w:proofErr w:type="spellEnd"/>
      <w:r w:rsidR="000131B6">
        <w:t xml:space="preserve"> </w:t>
      </w:r>
      <w:proofErr w:type="spellStart"/>
      <w:r w:rsidRPr="00B03AAB">
        <w:t>Gelatinase</w:t>
      </w:r>
      <w:proofErr w:type="spellEnd"/>
      <w:r w:rsidR="000131B6">
        <w:t xml:space="preserve"> </w:t>
      </w:r>
      <w:proofErr w:type="spellStart"/>
      <w:r w:rsidRPr="00B03AAB">
        <w:t>Associated</w:t>
      </w:r>
      <w:proofErr w:type="spellEnd"/>
      <w:r w:rsidR="000131B6">
        <w:t xml:space="preserve"> </w:t>
      </w:r>
      <w:proofErr w:type="spellStart"/>
      <w:r w:rsidRPr="00B03AAB">
        <w:t>Lipocalin</w:t>
      </w:r>
      <w:proofErr w:type="spellEnd"/>
      <w:r w:rsidR="000131B6">
        <w:t xml:space="preserve"> </w:t>
      </w:r>
      <w:proofErr w:type="spellStart"/>
      <w:r w:rsidRPr="00B03AAB">
        <w:t>Levels</w:t>
      </w:r>
      <w:proofErr w:type="spellEnd"/>
      <w:r w:rsidRPr="00B03AAB">
        <w:t xml:space="preserve">. </w:t>
      </w:r>
      <w:proofErr w:type="spellStart"/>
      <w:r w:rsidRPr="00B03AAB">
        <w:rPr>
          <w:i/>
        </w:rPr>
        <w:t>Turkiye</w:t>
      </w:r>
      <w:proofErr w:type="spellEnd"/>
      <w:r w:rsidRPr="00B03AAB">
        <w:rPr>
          <w:i/>
        </w:rPr>
        <w:t xml:space="preserve"> Klinikleri J </w:t>
      </w:r>
      <w:proofErr w:type="spellStart"/>
      <w:r w:rsidRPr="00B03AAB">
        <w:rPr>
          <w:i/>
        </w:rPr>
        <w:t>MedSci</w:t>
      </w:r>
      <w:proofErr w:type="spellEnd"/>
      <w:r w:rsidR="008E6D41">
        <w:rPr>
          <w:i/>
        </w:rPr>
        <w:t xml:space="preserve">. </w:t>
      </w:r>
      <w:r w:rsidRPr="00B03AAB">
        <w:rPr>
          <w:b/>
        </w:rPr>
        <w:t>2013</w:t>
      </w:r>
      <w:r w:rsidRPr="00B03AAB">
        <w:t>;</w:t>
      </w:r>
      <w:r w:rsidR="008E6D41">
        <w:t xml:space="preserve"> </w:t>
      </w:r>
      <w:r w:rsidRPr="00B03AAB">
        <w:t>33(1):172-6.</w:t>
      </w:r>
    </w:p>
    <w:p w:rsidR="00315466" w:rsidRPr="00315466" w:rsidRDefault="00315466" w:rsidP="00315466">
      <w:pPr>
        <w:shd w:val="clear" w:color="auto" w:fill="FFFFFF"/>
        <w:jc w:val="both"/>
      </w:pPr>
    </w:p>
    <w:p w:rsidR="00315466" w:rsidRDefault="00315466" w:rsidP="009751C9">
      <w:pPr>
        <w:autoSpaceDE w:val="0"/>
        <w:autoSpaceDN w:val="0"/>
        <w:adjustRightInd w:val="0"/>
        <w:jc w:val="both"/>
      </w:pPr>
      <w:r w:rsidRPr="00CD5EA8">
        <w:rPr>
          <w:b/>
        </w:rPr>
        <w:t>A</w:t>
      </w:r>
      <w:r>
        <w:rPr>
          <w:b/>
        </w:rPr>
        <w:t>6</w:t>
      </w:r>
      <w:r w:rsidRPr="00CD5EA8">
        <w:t xml:space="preserve">- </w:t>
      </w:r>
      <w:hyperlink r:id="rId6" w:history="1">
        <w:proofErr w:type="spellStart"/>
        <w:r w:rsidRPr="00CD5EA8">
          <w:t>Micozkadioglu</w:t>
        </w:r>
        <w:proofErr w:type="spellEnd"/>
        <w:r w:rsidRPr="00CD5EA8">
          <w:t xml:space="preserve"> H</w:t>
        </w:r>
      </w:hyperlink>
      <w:r w:rsidRPr="00CD5EA8">
        <w:t xml:space="preserve">, </w:t>
      </w:r>
      <w:hyperlink r:id="rId7" w:history="1">
        <w:proofErr w:type="spellStart"/>
        <w:r w:rsidRPr="00CD5EA8">
          <w:t>Ozelsancak</w:t>
        </w:r>
        <w:proofErr w:type="spellEnd"/>
        <w:r w:rsidRPr="00CD5EA8">
          <w:t xml:space="preserve"> R</w:t>
        </w:r>
      </w:hyperlink>
      <w:r w:rsidRPr="00CD5EA8">
        <w:t xml:space="preserve">, </w:t>
      </w:r>
      <w:hyperlink r:id="rId8" w:history="1">
        <w:proofErr w:type="spellStart"/>
        <w:r w:rsidRPr="00CD5EA8">
          <w:t>Yildiz</w:t>
        </w:r>
        <w:proofErr w:type="spellEnd"/>
        <w:r w:rsidRPr="00CD5EA8">
          <w:t xml:space="preserve"> I</w:t>
        </w:r>
      </w:hyperlink>
      <w:r w:rsidRPr="00CD5EA8">
        <w:t xml:space="preserve">, </w:t>
      </w:r>
      <w:hyperlink r:id="rId9" w:history="1">
        <w:r w:rsidRPr="00CD5EA8">
          <w:rPr>
            <w:b/>
          </w:rPr>
          <w:t>Erken E</w:t>
        </w:r>
      </w:hyperlink>
      <w:r w:rsidRPr="00CD5EA8">
        <w:t xml:space="preserve">, </w:t>
      </w:r>
      <w:hyperlink r:id="rId10" w:history="1">
        <w:proofErr w:type="spellStart"/>
        <w:r w:rsidRPr="00CD5EA8">
          <w:t>Zumrutdal</w:t>
        </w:r>
        <w:proofErr w:type="spellEnd"/>
        <w:r w:rsidRPr="00CD5EA8">
          <w:t xml:space="preserve"> A</w:t>
        </w:r>
      </w:hyperlink>
      <w:r w:rsidRPr="00CD5EA8">
        <w:t xml:space="preserve">, </w:t>
      </w:r>
      <w:hyperlink r:id="rId11" w:history="1">
        <w:r w:rsidRPr="00CD5EA8">
          <w:t>Torun D</w:t>
        </w:r>
      </w:hyperlink>
      <w:r w:rsidRPr="00CD5EA8">
        <w:t xml:space="preserve">, </w:t>
      </w:r>
      <w:hyperlink r:id="rId12" w:history="1">
        <w:r w:rsidRPr="00CD5EA8">
          <w:t>Haberal M</w:t>
        </w:r>
      </w:hyperlink>
      <w:r w:rsidRPr="00CD5EA8">
        <w:t xml:space="preserve">. </w:t>
      </w:r>
      <w:proofErr w:type="spellStart"/>
      <w:r w:rsidRPr="00CD5EA8">
        <w:rPr>
          <w:bCs/>
          <w:kern w:val="36"/>
        </w:rPr>
        <w:t>Circadianrhythm</w:t>
      </w:r>
      <w:r w:rsidRPr="00B03AAB">
        <w:rPr>
          <w:bCs/>
          <w:kern w:val="36"/>
        </w:rPr>
        <w:t>of</w:t>
      </w:r>
      <w:proofErr w:type="spellEnd"/>
      <w:r w:rsidRPr="00B03AAB">
        <w:rPr>
          <w:bCs/>
          <w:kern w:val="36"/>
        </w:rPr>
        <w:t xml:space="preserve"> serum </w:t>
      </w:r>
      <w:proofErr w:type="spellStart"/>
      <w:r w:rsidRPr="00B03AAB">
        <w:rPr>
          <w:bCs/>
          <w:kern w:val="36"/>
        </w:rPr>
        <w:t>phosphate</w:t>
      </w:r>
      <w:proofErr w:type="spellEnd"/>
      <w:r w:rsidRPr="00B03AAB">
        <w:rPr>
          <w:bCs/>
          <w:kern w:val="36"/>
        </w:rPr>
        <w:t xml:space="preserve">, </w:t>
      </w:r>
      <w:proofErr w:type="spellStart"/>
      <w:r w:rsidRPr="00B03AAB">
        <w:rPr>
          <w:bCs/>
          <w:kern w:val="36"/>
        </w:rPr>
        <w:t>calciumandparathyroidhormonelevels</w:t>
      </w:r>
      <w:proofErr w:type="spellEnd"/>
      <w:r w:rsidRPr="00B03AAB">
        <w:rPr>
          <w:bCs/>
          <w:kern w:val="36"/>
        </w:rPr>
        <w:t xml:space="preserve"> in </w:t>
      </w:r>
      <w:proofErr w:type="spellStart"/>
      <w:r w:rsidRPr="00B03AAB">
        <w:rPr>
          <w:bCs/>
          <w:kern w:val="36"/>
        </w:rPr>
        <w:t>hemodialysispatients</w:t>
      </w:r>
      <w:proofErr w:type="spellEnd"/>
      <w:r w:rsidRPr="00B03AAB">
        <w:rPr>
          <w:bCs/>
          <w:kern w:val="36"/>
        </w:rPr>
        <w:t xml:space="preserve">. </w:t>
      </w:r>
      <w:hyperlink r:id="rId13" w:tooltip="Clinical laboratory." w:history="1">
        <w:proofErr w:type="spellStart"/>
        <w:r w:rsidRPr="00B03AAB">
          <w:rPr>
            <w:i/>
          </w:rPr>
          <w:t>ClinLab</w:t>
        </w:r>
        <w:proofErr w:type="spellEnd"/>
        <w:r w:rsidRPr="00B03AAB">
          <w:rPr>
            <w:i/>
          </w:rPr>
          <w:t>.</w:t>
        </w:r>
      </w:hyperlink>
      <w:r w:rsidRPr="00B03AAB">
        <w:rPr>
          <w:b/>
        </w:rPr>
        <w:t>2013</w:t>
      </w:r>
      <w:r w:rsidRPr="00B03AAB">
        <w:t>;59(1-2):79-84.</w:t>
      </w:r>
    </w:p>
    <w:p w:rsidR="009751C9" w:rsidRPr="009751C9" w:rsidRDefault="009751C9" w:rsidP="009751C9">
      <w:pPr>
        <w:autoSpaceDE w:val="0"/>
        <w:autoSpaceDN w:val="0"/>
        <w:adjustRightInd w:val="0"/>
        <w:jc w:val="both"/>
      </w:pPr>
    </w:p>
    <w:p w:rsidR="00315466" w:rsidRPr="00CD5EA8" w:rsidRDefault="00315466" w:rsidP="00315466">
      <w:pPr>
        <w:shd w:val="clear" w:color="auto" w:fill="FFFFFF"/>
        <w:jc w:val="both"/>
      </w:pPr>
      <w:r>
        <w:rPr>
          <w:b/>
        </w:rPr>
        <w:t>A7</w:t>
      </w:r>
      <w:r>
        <w:t>-</w:t>
      </w:r>
      <w:proofErr w:type="spellStart"/>
      <w:r w:rsidR="00E351A3">
        <w:fldChar w:fldCharType="begin"/>
      </w:r>
      <w:r w:rsidR="00D94A0B">
        <w:instrText>HYPERLINK "http://www.ncbi.nlm.nih.gov/pubmed?term=Z%C3%BCmr%C3%BCtdal%20A%5BAuthor%5D&amp;cauthor=true&amp;cauthor_uid=21391189"</w:instrText>
      </w:r>
      <w:r w:rsidR="00E351A3">
        <w:fldChar w:fldCharType="separate"/>
      </w:r>
      <w:r w:rsidRPr="002B6C5A">
        <w:t>Zümrütdal</w:t>
      </w:r>
      <w:proofErr w:type="spellEnd"/>
      <w:r w:rsidRPr="002B6C5A">
        <w:t xml:space="preserve"> A</w:t>
      </w:r>
      <w:r w:rsidR="00E351A3">
        <w:fldChar w:fldCharType="end"/>
      </w:r>
      <w:r w:rsidRPr="002B6C5A">
        <w:t xml:space="preserve">, </w:t>
      </w:r>
      <w:hyperlink r:id="rId14" w:history="1">
        <w:r w:rsidRPr="002B6C5A">
          <w:rPr>
            <w:b/>
          </w:rPr>
          <w:t>Erken E</w:t>
        </w:r>
      </w:hyperlink>
      <w:r w:rsidRPr="002B6C5A">
        <w:t xml:space="preserve">, </w:t>
      </w:r>
      <w:hyperlink r:id="rId15" w:history="1">
        <w:r w:rsidRPr="002B6C5A">
          <w:t>Turunç T</w:t>
        </w:r>
      </w:hyperlink>
      <w:r w:rsidRPr="002B6C5A">
        <w:t xml:space="preserve">, </w:t>
      </w:r>
      <w:hyperlink r:id="rId16" w:history="1">
        <w:proofErr w:type="spellStart"/>
        <w:r w:rsidRPr="002B6C5A">
          <w:t>Çolakoğlu</w:t>
        </w:r>
        <w:proofErr w:type="spellEnd"/>
        <w:r w:rsidRPr="002B6C5A">
          <w:t xml:space="preserve"> Ş</w:t>
        </w:r>
      </w:hyperlink>
      <w:r w:rsidRPr="002B6C5A">
        <w:t xml:space="preserve">, </w:t>
      </w:r>
      <w:hyperlink r:id="rId17" w:history="1">
        <w:proofErr w:type="spellStart"/>
        <w:r w:rsidRPr="002B6C5A">
          <w:t>Demıroğlu</w:t>
        </w:r>
        <w:proofErr w:type="spellEnd"/>
        <w:r w:rsidRPr="002B6C5A">
          <w:t xml:space="preserve"> YZ</w:t>
        </w:r>
      </w:hyperlink>
      <w:r w:rsidRPr="002B6C5A">
        <w:t xml:space="preserve">, </w:t>
      </w:r>
      <w:hyperlink r:id="rId18" w:history="1">
        <w:proofErr w:type="spellStart"/>
        <w:r w:rsidRPr="002B6C5A">
          <w:t>Özelsancak</w:t>
        </w:r>
        <w:proofErr w:type="spellEnd"/>
        <w:r w:rsidRPr="002B6C5A">
          <w:t xml:space="preserve"> R</w:t>
        </w:r>
      </w:hyperlink>
      <w:r w:rsidRPr="002B6C5A">
        <w:t xml:space="preserve">, </w:t>
      </w:r>
      <w:hyperlink r:id="rId19" w:history="1">
        <w:r w:rsidRPr="002B6C5A">
          <w:t>Solmaz S</w:t>
        </w:r>
      </w:hyperlink>
      <w:r w:rsidRPr="002B6C5A">
        <w:t xml:space="preserve">. </w:t>
      </w:r>
      <w:proofErr w:type="spellStart"/>
      <w:r w:rsidRPr="002B6C5A">
        <w:rPr>
          <w:bCs/>
          <w:kern w:val="36"/>
        </w:rPr>
        <w:t>Delayedandoverlookeddiagnosis</w:t>
      </w:r>
      <w:proofErr w:type="spellEnd"/>
      <w:r w:rsidRPr="002B6C5A">
        <w:rPr>
          <w:bCs/>
          <w:kern w:val="36"/>
        </w:rPr>
        <w:t xml:space="preserve"> of an </w:t>
      </w:r>
      <w:proofErr w:type="spellStart"/>
      <w:r w:rsidRPr="002B6C5A">
        <w:rPr>
          <w:bCs/>
          <w:kern w:val="36"/>
        </w:rPr>
        <w:t>unusualopportunisticinfection</w:t>
      </w:r>
      <w:proofErr w:type="spellEnd"/>
      <w:r w:rsidRPr="002B6C5A">
        <w:rPr>
          <w:bCs/>
          <w:kern w:val="36"/>
        </w:rPr>
        <w:t xml:space="preserve"> in a </w:t>
      </w:r>
      <w:proofErr w:type="spellStart"/>
      <w:r w:rsidRPr="002B6C5A">
        <w:rPr>
          <w:bCs/>
          <w:kern w:val="36"/>
        </w:rPr>
        <w:t>renaltransplantrecipient</w:t>
      </w:r>
      <w:proofErr w:type="spellEnd"/>
      <w:r w:rsidRPr="002B6C5A">
        <w:rPr>
          <w:bCs/>
          <w:kern w:val="36"/>
        </w:rPr>
        <w:t xml:space="preserve">: </w:t>
      </w:r>
      <w:proofErr w:type="spellStart"/>
      <w:r w:rsidRPr="002B6C5A">
        <w:rPr>
          <w:bCs/>
          <w:kern w:val="36"/>
        </w:rPr>
        <w:t>visceralleishmaniasis</w:t>
      </w:r>
      <w:proofErr w:type="spellEnd"/>
      <w:r w:rsidRPr="002B6C5A">
        <w:rPr>
          <w:bCs/>
          <w:kern w:val="36"/>
        </w:rPr>
        <w:t xml:space="preserve">. </w:t>
      </w:r>
      <w:hyperlink r:id="rId20" w:tooltip="Türkiye parazitolojii dergisi / Türkiye Parazitoloji Derneği = Acta parasitologica Turcica / Turkish Society for Parasitology." w:history="1">
        <w:proofErr w:type="spellStart"/>
        <w:r w:rsidRPr="00632442">
          <w:rPr>
            <w:i/>
          </w:rPr>
          <w:t>TurkiyeParazitolDerg</w:t>
        </w:r>
        <w:proofErr w:type="spellEnd"/>
        <w:r w:rsidRPr="00632442">
          <w:rPr>
            <w:i/>
          </w:rPr>
          <w:t>.</w:t>
        </w:r>
      </w:hyperlink>
      <w:r w:rsidRPr="002B6C5A">
        <w:rPr>
          <w:b/>
        </w:rPr>
        <w:t>2010</w:t>
      </w:r>
      <w:r w:rsidRPr="002B6C5A">
        <w:t>;</w:t>
      </w:r>
      <w:r w:rsidR="008E6D41">
        <w:t xml:space="preserve"> </w:t>
      </w:r>
      <w:r w:rsidRPr="002B6C5A">
        <w:t xml:space="preserve">34(4):183-5. </w:t>
      </w:r>
      <w:proofErr w:type="spellStart"/>
      <w:r w:rsidRPr="002B6C5A">
        <w:t>doi</w:t>
      </w:r>
      <w:proofErr w:type="spellEnd"/>
      <w:r w:rsidRPr="002B6C5A">
        <w:t xml:space="preserve">: </w:t>
      </w:r>
      <w:proofErr w:type="gramStart"/>
      <w:r w:rsidRPr="002B6C5A">
        <w:t>10.5152</w:t>
      </w:r>
      <w:proofErr w:type="gramEnd"/>
      <w:r w:rsidRPr="002B6C5A">
        <w:t>/</w:t>
      </w:r>
      <w:proofErr w:type="spellStart"/>
      <w:r w:rsidRPr="002B6C5A">
        <w:t>tpd</w:t>
      </w:r>
      <w:proofErr w:type="spellEnd"/>
      <w:r w:rsidRPr="002B6C5A">
        <w:t>.2010.09.</w:t>
      </w:r>
    </w:p>
    <w:p w:rsidR="00315466" w:rsidRDefault="00315466" w:rsidP="00315466">
      <w:pPr>
        <w:shd w:val="clear" w:color="auto" w:fill="FFFFFF"/>
        <w:jc w:val="both"/>
        <w:rPr>
          <w:b/>
        </w:rPr>
      </w:pPr>
    </w:p>
    <w:p w:rsidR="00315466" w:rsidRDefault="00315466" w:rsidP="00315466">
      <w:pPr>
        <w:shd w:val="clear" w:color="auto" w:fill="FFFFFF"/>
        <w:jc w:val="both"/>
      </w:pPr>
      <w:r w:rsidRPr="00315466">
        <w:rPr>
          <w:b/>
        </w:rPr>
        <w:t>A</w:t>
      </w:r>
      <w:r>
        <w:rPr>
          <w:b/>
        </w:rPr>
        <w:t>8</w:t>
      </w:r>
      <w:r w:rsidRPr="00315466">
        <w:rPr>
          <w:b/>
        </w:rPr>
        <w:t>-</w:t>
      </w:r>
      <w:proofErr w:type="spellStart"/>
      <w:r w:rsidR="00E351A3">
        <w:fldChar w:fldCharType="begin"/>
      </w:r>
      <w:r w:rsidR="00D94A0B">
        <w:instrText>HYPERLINK "http://www.ncbi.nlm.nih.gov/pubmed?term=Ozelsancak%20R%5BAuthor%5D&amp;cauthor=true&amp;cauthor_uid=20863223"</w:instrText>
      </w:r>
      <w:r w:rsidR="00E351A3">
        <w:fldChar w:fldCharType="separate"/>
      </w:r>
      <w:r w:rsidRPr="00EF525B">
        <w:rPr>
          <w:rFonts w:eastAsia="Calibri"/>
          <w:lang w:eastAsia="en-US"/>
        </w:rPr>
        <w:t>Ozelsancak</w:t>
      </w:r>
      <w:proofErr w:type="spellEnd"/>
      <w:r w:rsidRPr="00EF525B">
        <w:rPr>
          <w:rFonts w:eastAsia="Calibri"/>
          <w:lang w:eastAsia="en-US"/>
        </w:rPr>
        <w:t xml:space="preserve"> R</w:t>
      </w:r>
      <w:r w:rsidR="00E351A3">
        <w:fldChar w:fldCharType="end"/>
      </w:r>
      <w:r w:rsidRPr="00EF525B">
        <w:rPr>
          <w:rFonts w:eastAsia="Calibri"/>
          <w:lang w:eastAsia="en-US"/>
        </w:rPr>
        <w:t xml:space="preserve">, </w:t>
      </w:r>
      <w:hyperlink r:id="rId21" w:history="1">
        <w:r w:rsidRPr="00EF525B">
          <w:rPr>
            <w:rFonts w:eastAsia="Calibri"/>
            <w:b/>
            <w:lang w:eastAsia="en-US"/>
          </w:rPr>
          <w:t>Erken E</w:t>
        </w:r>
      </w:hyperlink>
      <w:r w:rsidRPr="00EF525B">
        <w:rPr>
          <w:rFonts w:eastAsia="Calibri"/>
          <w:lang w:eastAsia="en-US"/>
        </w:rPr>
        <w:t xml:space="preserve">, </w:t>
      </w:r>
      <w:hyperlink r:id="rId22" w:history="1">
        <w:proofErr w:type="spellStart"/>
        <w:r w:rsidRPr="00EF525B">
          <w:rPr>
            <w:rFonts w:eastAsia="Calibri"/>
            <w:lang w:eastAsia="en-US"/>
          </w:rPr>
          <w:t>Yildiz</w:t>
        </w:r>
        <w:proofErr w:type="spellEnd"/>
        <w:r w:rsidRPr="00EF525B">
          <w:rPr>
            <w:rFonts w:eastAsia="Calibri"/>
            <w:lang w:eastAsia="en-US"/>
          </w:rPr>
          <w:t xml:space="preserve"> I</w:t>
        </w:r>
      </w:hyperlink>
      <w:r w:rsidRPr="00EF525B">
        <w:rPr>
          <w:rFonts w:eastAsia="Calibri"/>
          <w:lang w:eastAsia="en-US"/>
        </w:rPr>
        <w:t xml:space="preserve">, </w:t>
      </w:r>
      <w:hyperlink r:id="rId23" w:history="1">
        <w:r w:rsidRPr="00EF525B">
          <w:rPr>
            <w:rFonts w:eastAsia="Calibri"/>
            <w:lang w:eastAsia="en-US"/>
          </w:rPr>
          <w:t>Giray S</w:t>
        </w:r>
      </w:hyperlink>
      <w:r w:rsidRPr="00EF525B">
        <w:rPr>
          <w:rFonts w:eastAsia="Calibri"/>
          <w:lang w:eastAsia="en-US"/>
        </w:rPr>
        <w:t xml:space="preserve">, </w:t>
      </w:r>
      <w:hyperlink r:id="rId24" w:history="1">
        <w:proofErr w:type="spellStart"/>
        <w:r w:rsidRPr="00EF525B">
          <w:rPr>
            <w:rFonts w:eastAsia="Calibri"/>
            <w:lang w:eastAsia="en-US"/>
          </w:rPr>
          <w:t>Yildirim</w:t>
        </w:r>
        <w:proofErr w:type="spellEnd"/>
        <w:r w:rsidRPr="00EF525B">
          <w:rPr>
            <w:rFonts w:eastAsia="Calibri"/>
            <w:lang w:eastAsia="en-US"/>
          </w:rPr>
          <w:t xml:space="preserve"> T</w:t>
        </w:r>
      </w:hyperlink>
      <w:r w:rsidRPr="00EF525B">
        <w:rPr>
          <w:rFonts w:eastAsia="Calibri"/>
          <w:lang w:eastAsia="en-US"/>
        </w:rPr>
        <w:t xml:space="preserve">, </w:t>
      </w:r>
      <w:hyperlink r:id="rId25" w:history="1">
        <w:proofErr w:type="spellStart"/>
        <w:r w:rsidRPr="00EF525B">
          <w:rPr>
            <w:rFonts w:eastAsia="Calibri"/>
            <w:lang w:eastAsia="en-US"/>
          </w:rPr>
          <w:t>Micozkadioglu</w:t>
        </w:r>
        <w:proofErr w:type="spellEnd"/>
        <w:r w:rsidRPr="00EF525B">
          <w:rPr>
            <w:rFonts w:eastAsia="Calibri"/>
            <w:lang w:eastAsia="en-US"/>
          </w:rPr>
          <w:t xml:space="preserve"> H</w:t>
        </w:r>
      </w:hyperlink>
      <w:r w:rsidRPr="00EF525B">
        <w:rPr>
          <w:rFonts w:eastAsia="Calibri"/>
          <w:lang w:eastAsia="en-US"/>
        </w:rPr>
        <w:t xml:space="preserve">. A </w:t>
      </w:r>
      <w:proofErr w:type="spellStart"/>
      <w:r w:rsidRPr="00EF525B">
        <w:rPr>
          <w:rFonts w:eastAsia="Calibri"/>
          <w:lang w:eastAsia="en-US"/>
        </w:rPr>
        <w:t>veryrarecase</w:t>
      </w:r>
      <w:proofErr w:type="spellEnd"/>
      <w:r w:rsidRPr="00EF525B">
        <w:rPr>
          <w:rFonts w:eastAsia="Calibri"/>
          <w:lang w:eastAsia="en-US"/>
        </w:rPr>
        <w:t xml:space="preserve"> of </w:t>
      </w:r>
      <w:proofErr w:type="spellStart"/>
      <w:r w:rsidRPr="00EF525B">
        <w:rPr>
          <w:rFonts w:eastAsia="Calibri"/>
          <w:lang w:eastAsia="en-US"/>
        </w:rPr>
        <w:t>encephalopathy</w:t>
      </w:r>
      <w:proofErr w:type="spellEnd"/>
      <w:r w:rsidRPr="00EF525B">
        <w:rPr>
          <w:rFonts w:eastAsia="Calibri"/>
          <w:lang w:eastAsia="en-US"/>
        </w:rPr>
        <w:t xml:space="preserve"> in a </w:t>
      </w:r>
      <w:proofErr w:type="spellStart"/>
      <w:r w:rsidRPr="00EF525B">
        <w:rPr>
          <w:rFonts w:eastAsia="Calibri"/>
          <w:lang w:eastAsia="en-US"/>
        </w:rPr>
        <w:t>patientwithend</w:t>
      </w:r>
      <w:proofErr w:type="spellEnd"/>
      <w:r w:rsidRPr="00EF525B">
        <w:rPr>
          <w:rFonts w:eastAsia="Calibri"/>
          <w:lang w:eastAsia="en-US"/>
        </w:rPr>
        <w:t>-</w:t>
      </w:r>
      <w:proofErr w:type="spellStart"/>
      <w:r w:rsidRPr="00EF525B">
        <w:rPr>
          <w:rFonts w:eastAsia="Calibri"/>
          <w:lang w:eastAsia="en-US"/>
        </w:rPr>
        <w:t>stagerenaldisease</w:t>
      </w:r>
      <w:proofErr w:type="spellEnd"/>
      <w:r w:rsidRPr="00EF525B">
        <w:rPr>
          <w:rFonts w:eastAsia="Calibri"/>
          <w:lang w:eastAsia="en-US"/>
        </w:rPr>
        <w:t xml:space="preserve">: </w:t>
      </w:r>
      <w:proofErr w:type="spellStart"/>
      <w:r w:rsidRPr="00EF525B">
        <w:rPr>
          <w:rFonts w:eastAsia="Calibri"/>
          <w:lang w:eastAsia="en-US"/>
        </w:rPr>
        <w:t>contrastagent</w:t>
      </w:r>
      <w:proofErr w:type="spellEnd"/>
      <w:r w:rsidRPr="00EF525B">
        <w:rPr>
          <w:rFonts w:eastAsia="Calibri"/>
          <w:lang w:eastAsia="en-US"/>
        </w:rPr>
        <w:t xml:space="preserve">, </w:t>
      </w:r>
      <w:proofErr w:type="spellStart"/>
      <w:r w:rsidRPr="00EF525B">
        <w:rPr>
          <w:rFonts w:eastAsia="Calibri"/>
          <w:lang w:eastAsia="en-US"/>
        </w:rPr>
        <w:t>ioversol</w:t>
      </w:r>
      <w:proofErr w:type="spellEnd"/>
      <w:r w:rsidRPr="00EF525B">
        <w:rPr>
          <w:rFonts w:eastAsia="Calibri"/>
          <w:lang w:eastAsia="en-US"/>
        </w:rPr>
        <w:t xml:space="preserve">. </w:t>
      </w:r>
      <w:hyperlink r:id="rId26" w:tooltip="Renal failure." w:history="1">
        <w:r w:rsidRPr="00EF525B">
          <w:rPr>
            <w:i/>
          </w:rPr>
          <w:t>Ren Fail.</w:t>
        </w:r>
      </w:hyperlink>
      <w:r w:rsidRPr="00EF525B">
        <w:rPr>
          <w:b/>
        </w:rPr>
        <w:t>2010</w:t>
      </w:r>
      <w:r w:rsidRPr="00EF525B">
        <w:t>; 32(9):1128-30.</w:t>
      </w:r>
    </w:p>
    <w:p w:rsidR="00315466" w:rsidRPr="00315466" w:rsidRDefault="00315466" w:rsidP="00315466">
      <w:pPr>
        <w:shd w:val="clear" w:color="auto" w:fill="FFFFFF"/>
        <w:jc w:val="both"/>
      </w:pPr>
    </w:p>
    <w:p w:rsidR="00315466" w:rsidRDefault="00315466" w:rsidP="00315466">
      <w:pPr>
        <w:shd w:val="clear" w:color="auto" w:fill="FFFFFF"/>
        <w:jc w:val="both"/>
      </w:pPr>
      <w:r>
        <w:rPr>
          <w:b/>
        </w:rPr>
        <w:lastRenderedPageBreak/>
        <w:t xml:space="preserve">A9- </w:t>
      </w:r>
      <w:hyperlink r:id="rId27" w:history="1">
        <w:r w:rsidRPr="00EF525B">
          <w:t>Erken E</w:t>
        </w:r>
      </w:hyperlink>
      <w:r w:rsidRPr="00EF525B">
        <w:t xml:space="preserve">, </w:t>
      </w:r>
      <w:hyperlink r:id="rId28" w:history="1">
        <w:proofErr w:type="spellStart"/>
        <w:r w:rsidRPr="00EF525B">
          <w:t>Ozer</w:t>
        </w:r>
        <w:proofErr w:type="spellEnd"/>
        <w:r w:rsidRPr="00EF525B">
          <w:t xml:space="preserve"> HT</w:t>
        </w:r>
      </w:hyperlink>
      <w:r w:rsidRPr="00EF525B">
        <w:t xml:space="preserve">, </w:t>
      </w:r>
      <w:hyperlink r:id="rId29" w:history="1">
        <w:r w:rsidRPr="00EF525B">
          <w:t>Bozkurt B</w:t>
        </w:r>
      </w:hyperlink>
      <w:r w:rsidRPr="00EF525B">
        <w:t xml:space="preserve">, </w:t>
      </w:r>
      <w:hyperlink r:id="rId30" w:history="1">
        <w:proofErr w:type="spellStart"/>
        <w:r w:rsidRPr="00EF525B">
          <w:t>Gunesacar</w:t>
        </w:r>
        <w:proofErr w:type="spellEnd"/>
        <w:r w:rsidRPr="00EF525B">
          <w:t xml:space="preserve"> R</w:t>
        </w:r>
      </w:hyperlink>
      <w:r w:rsidRPr="00EF525B">
        <w:t xml:space="preserve">, </w:t>
      </w:r>
      <w:hyperlink r:id="rId31" w:history="1">
        <w:r w:rsidRPr="00EF525B">
          <w:rPr>
            <w:b/>
          </w:rPr>
          <w:t>Erken EG</w:t>
        </w:r>
      </w:hyperlink>
      <w:r w:rsidRPr="00EF525B">
        <w:t xml:space="preserve">, </w:t>
      </w:r>
      <w:hyperlink r:id="rId32" w:history="1">
        <w:proofErr w:type="spellStart"/>
        <w:r w:rsidRPr="00EF525B">
          <w:t>Dinkci</w:t>
        </w:r>
        <w:proofErr w:type="spellEnd"/>
        <w:r w:rsidRPr="00EF525B">
          <w:t xml:space="preserve"> S</w:t>
        </w:r>
      </w:hyperlink>
      <w:r w:rsidRPr="00EF525B">
        <w:t xml:space="preserve">. </w:t>
      </w:r>
      <w:proofErr w:type="spellStart"/>
      <w:r w:rsidRPr="00EF525B">
        <w:rPr>
          <w:bCs/>
          <w:kern w:val="36"/>
        </w:rPr>
        <w:t>Earlysuppression</w:t>
      </w:r>
      <w:proofErr w:type="spellEnd"/>
      <w:r w:rsidRPr="00EF525B">
        <w:rPr>
          <w:bCs/>
          <w:kern w:val="36"/>
        </w:rPr>
        <w:t xml:space="preserve"> of familialMediterraneanfeverattacksbysinglemediumdosemethyl-prednisoloneinfusion. </w:t>
      </w:r>
      <w:hyperlink r:id="rId33" w:tooltip="Joint, bone, spine : revue du rhumatisme." w:history="1">
        <w:proofErr w:type="spellStart"/>
        <w:r w:rsidRPr="00EF525B">
          <w:rPr>
            <w:i/>
          </w:rPr>
          <w:t>Joint</w:t>
        </w:r>
        <w:proofErr w:type="spellEnd"/>
        <w:r w:rsidRPr="00EF525B">
          <w:rPr>
            <w:i/>
          </w:rPr>
          <w:t xml:space="preserve"> Bone </w:t>
        </w:r>
        <w:proofErr w:type="spellStart"/>
        <w:r w:rsidRPr="00EF525B">
          <w:rPr>
            <w:i/>
          </w:rPr>
          <w:t>Spine</w:t>
        </w:r>
        <w:proofErr w:type="spellEnd"/>
        <w:r w:rsidRPr="00EF525B">
          <w:rPr>
            <w:i/>
          </w:rPr>
          <w:t>.</w:t>
        </w:r>
      </w:hyperlink>
      <w:r w:rsidRPr="00EF525B">
        <w:rPr>
          <w:b/>
        </w:rPr>
        <w:t>2008</w:t>
      </w:r>
      <w:r w:rsidRPr="00EF525B">
        <w:t xml:space="preserve"> May;75(3):370-2. </w:t>
      </w:r>
      <w:proofErr w:type="spellStart"/>
      <w:r w:rsidRPr="00EF525B">
        <w:t>Epub</w:t>
      </w:r>
      <w:proofErr w:type="spellEnd"/>
      <w:r w:rsidRPr="00EF525B">
        <w:t xml:space="preserve"> 2008 </w:t>
      </w:r>
      <w:proofErr w:type="spellStart"/>
      <w:r w:rsidRPr="00EF525B">
        <w:t>Jan</w:t>
      </w:r>
      <w:proofErr w:type="spellEnd"/>
      <w:r w:rsidRPr="00EF525B">
        <w:t xml:space="preserve"> 18.</w:t>
      </w:r>
    </w:p>
    <w:p w:rsidR="00315466" w:rsidRPr="00315466" w:rsidRDefault="00315466" w:rsidP="00315466">
      <w:pPr>
        <w:shd w:val="clear" w:color="auto" w:fill="FFFFFF"/>
        <w:jc w:val="both"/>
      </w:pPr>
    </w:p>
    <w:p w:rsidR="00315466" w:rsidRDefault="00315466" w:rsidP="00315466">
      <w:pPr>
        <w:autoSpaceDE w:val="0"/>
        <w:autoSpaceDN w:val="0"/>
        <w:adjustRightInd w:val="0"/>
        <w:jc w:val="both"/>
      </w:pPr>
      <w:r>
        <w:rPr>
          <w:b/>
          <w:color w:val="000000"/>
          <w:spacing w:val="-1"/>
        </w:rPr>
        <w:t>A10-</w:t>
      </w:r>
      <w:proofErr w:type="spellStart"/>
      <w:r w:rsidR="00E351A3">
        <w:fldChar w:fldCharType="begin"/>
      </w:r>
      <w:r w:rsidR="00D94A0B">
        <w:instrText>HYPERLINK "http://www.ncbi.nlm.nih.gov/pubmed?term=Gunesacar%20R%5BAuthor%5D&amp;cauthor=true&amp;cauthor_uid=17284227"</w:instrText>
      </w:r>
      <w:r w:rsidR="00E351A3">
        <w:fldChar w:fldCharType="separate"/>
      </w:r>
      <w:r w:rsidRPr="00FC2B99">
        <w:t>Gunesacar</w:t>
      </w:r>
      <w:proofErr w:type="spellEnd"/>
      <w:r w:rsidRPr="00FC2B99">
        <w:t xml:space="preserve"> R</w:t>
      </w:r>
      <w:r w:rsidR="00E351A3">
        <w:fldChar w:fldCharType="end"/>
      </w:r>
      <w:r w:rsidRPr="00FC2B99">
        <w:t xml:space="preserve">, </w:t>
      </w:r>
      <w:hyperlink r:id="rId34" w:history="1">
        <w:r w:rsidRPr="00FC2B99">
          <w:t>Erken E</w:t>
        </w:r>
      </w:hyperlink>
      <w:r w:rsidRPr="00FC2B99">
        <w:t xml:space="preserve">, </w:t>
      </w:r>
      <w:hyperlink r:id="rId35" w:history="1">
        <w:r w:rsidRPr="00FC2B99">
          <w:t>Bozkurt B</w:t>
        </w:r>
      </w:hyperlink>
      <w:r w:rsidRPr="00FC2B99">
        <w:t xml:space="preserve">, </w:t>
      </w:r>
      <w:hyperlink r:id="rId36" w:history="1">
        <w:proofErr w:type="spellStart"/>
        <w:r w:rsidRPr="00FC2B99">
          <w:t>Ozer</w:t>
        </w:r>
        <w:proofErr w:type="spellEnd"/>
        <w:r w:rsidRPr="00FC2B99">
          <w:t xml:space="preserve"> HT</w:t>
        </w:r>
      </w:hyperlink>
      <w:r w:rsidRPr="00FC2B99">
        <w:t xml:space="preserve">, </w:t>
      </w:r>
      <w:hyperlink r:id="rId37" w:history="1">
        <w:proofErr w:type="spellStart"/>
        <w:r w:rsidRPr="00FC2B99">
          <w:t>Dinkci</w:t>
        </w:r>
        <w:proofErr w:type="spellEnd"/>
        <w:r w:rsidRPr="00FC2B99">
          <w:t xml:space="preserve"> S</w:t>
        </w:r>
      </w:hyperlink>
      <w:r w:rsidRPr="00FC2B99">
        <w:t xml:space="preserve">, </w:t>
      </w:r>
      <w:hyperlink r:id="rId38" w:history="1">
        <w:r w:rsidRPr="00FC2B99">
          <w:rPr>
            <w:b/>
          </w:rPr>
          <w:t>Erken EG</w:t>
        </w:r>
      </w:hyperlink>
      <w:r w:rsidRPr="00FC2B99">
        <w:t xml:space="preserve">, </w:t>
      </w:r>
      <w:hyperlink r:id="rId39" w:history="1">
        <w:proofErr w:type="spellStart"/>
        <w:r w:rsidRPr="00FC2B99">
          <w:t>Ozbalkan</w:t>
        </w:r>
        <w:proofErr w:type="spellEnd"/>
        <w:r w:rsidRPr="00FC2B99">
          <w:t xml:space="preserve"> Z</w:t>
        </w:r>
      </w:hyperlink>
      <w:r w:rsidRPr="00FC2B99">
        <w:t xml:space="preserve">. </w:t>
      </w:r>
      <w:proofErr w:type="spellStart"/>
      <w:r w:rsidRPr="00FC2B99">
        <w:rPr>
          <w:bCs/>
          <w:kern w:val="36"/>
        </w:rPr>
        <w:t>Analysis</w:t>
      </w:r>
      <w:proofErr w:type="spellEnd"/>
      <w:r w:rsidRPr="00FC2B99">
        <w:rPr>
          <w:bCs/>
          <w:kern w:val="36"/>
        </w:rPr>
        <w:t xml:space="preserve"> </w:t>
      </w:r>
      <w:r w:rsidRPr="00CD5EA8">
        <w:rPr>
          <w:bCs/>
          <w:kern w:val="36"/>
        </w:rPr>
        <w:t xml:space="preserve">of CD28 </w:t>
      </w:r>
      <w:proofErr w:type="spellStart"/>
      <w:r w:rsidRPr="00CD5EA8">
        <w:rPr>
          <w:bCs/>
          <w:kern w:val="36"/>
        </w:rPr>
        <w:t>and</w:t>
      </w:r>
      <w:proofErr w:type="spellEnd"/>
      <w:r w:rsidRPr="00CD5EA8">
        <w:rPr>
          <w:bCs/>
          <w:kern w:val="36"/>
        </w:rPr>
        <w:t xml:space="preserve"> CTLA-4 gene </w:t>
      </w:r>
      <w:proofErr w:type="spellStart"/>
      <w:r w:rsidRPr="00CD5EA8">
        <w:rPr>
          <w:bCs/>
          <w:kern w:val="36"/>
        </w:rPr>
        <w:t>polymorphisms</w:t>
      </w:r>
      <w:proofErr w:type="spellEnd"/>
      <w:r w:rsidRPr="00CD5EA8">
        <w:rPr>
          <w:bCs/>
          <w:kern w:val="36"/>
        </w:rPr>
        <w:t xml:space="preserve"> in </w:t>
      </w:r>
      <w:proofErr w:type="spellStart"/>
      <w:r w:rsidRPr="00CD5EA8">
        <w:rPr>
          <w:bCs/>
          <w:kern w:val="36"/>
        </w:rPr>
        <w:t>TurkishpatientswithBehcet'sdisease</w:t>
      </w:r>
      <w:proofErr w:type="spellEnd"/>
      <w:r w:rsidRPr="00CD5EA8">
        <w:rPr>
          <w:bCs/>
          <w:kern w:val="36"/>
        </w:rPr>
        <w:t xml:space="preserve">. </w:t>
      </w:r>
      <w:hyperlink r:id="rId40" w:tooltip="International journal of immunogenetics." w:history="1">
        <w:proofErr w:type="spellStart"/>
        <w:r w:rsidRPr="00CD5EA8">
          <w:rPr>
            <w:i/>
          </w:rPr>
          <w:t>Int</w:t>
        </w:r>
        <w:proofErr w:type="spellEnd"/>
        <w:r w:rsidRPr="00CD5EA8">
          <w:rPr>
            <w:i/>
          </w:rPr>
          <w:t xml:space="preserve"> J </w:t>
        </w:r>
        <w:proofErr w:type="spellStart"/>
        <w:r w:rsidRPr="00CD5EA8">
          <w:rPr>
            <w:i/>
          </w:rPr>
          <w:t>Immunogenet</w:t>
        </w:r>
        <w:proofErr w:type="spellEnd"/>
        <w:r w:rsidRPr="00CD5EA8">
          <w:rPr>
            <w:i/>
          </w:rPr>
          <w:t>.</w:t>
        </w:r>
      </w:hyperlink>
      <w:r w:rsidRPr="00CD5EA8">
        <w:rPr>
          <w:b/>
        </w:rPr>
        <w:t>2007</w:t>
      </w:r>
      <w:r w:rsidRPr="00CD5EA8">
        <w:t>Feb; 34(1):45-9.</w:t>
      </w:r>
    </w:p>
    <w:p w:rsidR="00315466" w:rsidRDefault="00315466" w:rsidP="00315466">
      <w:pPr>
        <w:autoSpaceDE w:val="0"/>
        <w:autoSpaceDN w:val="0"/>
        <w:adjustRightInd w:val="0"/>
        <w:jc w:val="both"/>
      </w:pPr>
    </w:p>
    <w:p w:rsidR="00315466" w:rsidRDefault="00315466" w:rsidP="003D01D3">
      <w:pPr>
        <w:tabs>
          <w:tab w:val="num" w:pos="360"/>
        </w:tabs>
        <w:spacing w:after="100" w:afterAutospacing="1"/>
        <w:jc w:val="both"/>
      </w:pPr>
      <w:r>
        <w:rPr>
          <w:b/>
          <w:bCs/>
        </w:rPr>
        <w:t>A11</w:t>
      </w:r>
      <w:r w:rsidRPr="00E6668D">
        <w:rPr>
          <w:b/>
          <w:bCs/>
        </w:rPr>
        <w:t>-</w:t>
      </w:r>
      <w:proofErr w:type="spellStart"/>
      <w:r w:rsidR="00495388">
        <w:rPr>
          <w:bCs/>
        </w:rPr>
        <w:t>Poyrazoglu</w:t>
      </w:r>
      <w:proofErr w:type="spellEnd"/>
      <w:r w:rsidR="00495388">
        <w:rPr>
          <w:bCs/>
        </w:rPr>
        <w:t xml:space="preserve"> Hakan, </w:t>
      </w:r>
      <w:proofErr w:type="spellStart"/>
      <w:r w:rsidR="00495388">
        <w:rPr>
          <w:bCs/>
        </w:rPr>
        <w:t>Paydas</w:t>
      </w:r>
      <w:proofErr w:type="spellEnd"/>
      <w:r w:rsidR="00495388">
        <w:rPr>
          <w:bCs/>
        </w:rPr>
        <w:t xml:space="preserve"> Saime, </w:t>
      </w:r>
      <w:proofErr w:type="spellStart"/>
      <w:r w:rsidR="00495388">
        <w:rPr>
          <w:bCs/>
        </w:rPr>
        <w:t>Uğuz</w:t>
      </w:r>
      <w:proofErr w:type="spellEnd"/>
      <w:r w:rsidR="00495388">
        <w:rPr>
          <w:bCs/>
        </w:rPr>
        <w:t xml:space="preserve">, </w:t>
      </w:r>
      <w:proofErr w:type="spellStart"/>
      <w:r w:rsidR="00495388">
        <w:rPr>
          <w:bCs/>
        </w:rPr>
        <w:t>Aysun</w:t>
      </w:r>
      <w:proofErr w:type="spellEnd"/>
      <w:r w:rsidR="00495388">
        <w:rPr>
          <w:bCs/>
        </w:rPr>
        <w:t xml:space="preserve">, </w:t>
      </w:r>
      <w:r w:rsidRPr="00F9476E">
        <w:rPr>
          <w:b/>
          <w:bCs/>
        </w:rPr>
        <w:t xml:space="preserve">Erken, </w:t>
      </w:r>
      <w:proofErr w:type="spellStart"/>
      <w:r w:rsidRPr="00F9476E">
        <w:rPr>
          <w:b/>
          <w:bCs/>
        </w:rPr>
        <w:t>Ertugrul</w:t>
      </w:r>
      <w:proofErr w:type="spellEnd"/>
      <w:r w:rsidR="00495388">
        <w:rPr>
          <w:bCs/>
        </w:rPr>
        <w:t xml:space="preserve">, </w:t>
      </w:r>
      <w:proofErr w:type="spellStart"/>
      <w:r w:rsidR="00495388">
        <w:rPr>
          <w:bCs/>
        </w:rPr>
        <w:t>Yldrm</w:t>
      </w:r>
      <w:proofErr w:type="spellEnd"/>
      <w:r w:rsidR="00495388">
        <w:rPr>
          <w:bCs/>
        </w:rPr>
        <w:t xml:space="preserve"> Ferhat, </w:t>
      </w:r>
      <w:proofErr w:type="spellStart"/>
      <w:r w:rsidR="00495388">
        <w:rPr>
          <w:bCs/>
        </w:rPr>
        <w:t>Paydas</w:t>
      </w:r>
      <w:proofErr w:type="spellEnd"/>
      <w:r w:rsidR="00495388">
        <w:rPr>
          <w:bCs/>
        </w:rPr>
        <w:t xml:space="preserve"> Semra, Kurt Cemal Kurt, Ulus Tümer. </w:t>
      </w:r>
      <w:proofErr w:type="spellStart"/>
      <w:r w:rsidRPr="00F9476E">
        <w:t>Dramatic</w:t>
      </w:r>
      <w:proofErr w:type="spellEnd"/>
      <w:r w:rsidR="00495388">
        <w:t xml:space="preserve"> </w:t>
      </w:r>
      <w:proofErr w:type="spellStart"/>
      <w:r w:rsidRPr="00F9476E">
        <w:t>Improvement</w:t>
      </w:r>
      <w:proofErr w:type="spellEnd"/>
      <w:r w:rsidRPr="00F9476E">
        <w:t xml:space="preserve"> of </w:t>
      </w:r>
      <w:proofErr w:type="spellStart"/>
      <w:r w:rsidRPr="00F9476E">
        <w:t>Pulmonary</w:t>
      </w:r>
      <w:proofErr w:type="spellEnd"/>
      <w:r w:rsidR="00495388">
        <w:t xml:space="preserve"> </w:t>
      </w:r>
      <w:proofErr w:type="spellStart"/>
      <w:r w:rsidRPr="00F9476E">
        <w:t>Mucormycosis</w:t>
      </w:r>
      <w:proofErr w:type="spellEnd"/>
      <w:r w:rsidR="00495388">
        <w:t xml:space="preserve"> </w:t>
      </w:r>
      <w:proofErr w:type="spellStart"/>
      <w:r w:rsidRPr="00F9476E">
        <w:t>After</w:t>
      </w:r>
      <w:proofErr w:type="spellEnd"/>
      <w:r w:rsidR="00495388">
        <w:t xml:space="preserve"> </w:t>
      </w:r>
      <w:proofErr w:type="spellStart"/>
      <w:r w:rsidRPr="00F9476E">
        <w:t>Surgery</w:t>
      </w:r>
      <w:proofErr w:type="spellEnd"/>
      <w:r w:rsidRPr="00F9476E">
        <w:t xml:space="preserve"> in a </w:t>
      </w:r>
      <w:proofErr w:type="spellStart"/>
      <w:r w:rsidRPr="00F9476E">
        <w:t>Case</w:t>
      </w:r>
      <w:proofErr w:type="spellEnd"/>
      <w:r w:rsidRPr="00F9476E">
        <w:t xml:space="preserve"> </w:t>
      </w:r>
      <w:proofErr w:type="spellStart"/>
      <w:r w:rsidRPr="00F9476E">
        <w:t>Without</w:t>
      </w:r>
      <w:proofErr w:type="spellEnd"/>
      <w:r w:rsidR="003D01D3">
        <w:t xml:space="preserve"> </w:t>
      </w:r>
      <w:proofErr w:type="spellStart"/>
      <w:r w:rsidRPr="00F9476E">
        <w:t>Immunodeficiency</w:t>
      </w:r>
      <w:proofErr w:type="spellEnd"/>
      <w:r>
        <w:rPr>
          <w:b/>
        </w:rPr>
        <w:t xml:space="preserve">. </w:t>
      </w:r>
      <w:proofErr w:type="spellStart"/>
      <w:r w:rsidRPr="00F9476E">
        <w:rPr>
          <w:i/>
        </w:rPr>
        <w:t>Infectious</w:t>
      </w:r>
      <w:proofErr w:type="spellEnd"/>
      <w:r w:rsidR="003D01D3">
        <w:rPr>
          <w:i/>
        </w:rPr>
        <w:t xml:space="preserve"> </w:t>
      </w:r>
      <w:proofErr w:type="spellStart"/>
      <w:r w:rsidRPr="00F9476E">
        <w:rPr>
          <w:i/>
        </w:rPr>
        <w:t>Diseases</w:t>
      </w:r>
      <w:proofErr w:type="spellEnd"/>
      <w:r w:rsidRPr="00F9476E">
        <w:rPr>
          <w:i/>
        </w:rPr>
        <w:t xml:space="preserve"> in </w:t>
      </w:r>
      <w:proofErr w:type="spellStart"/>
      <w:r w:rsidRPr="00F9476E">
        <w:rPr>
          <w:i/>
        </w:rPr>
        <w:t>ClinicalPractice</w:t>
      </w:r>
      <w:proofErr w:type="spellEnd"/>
      <w:r w:rsidRPr="00F9476E">
        <w:t xml:space="preserve">: </w:t>
      </w:r>
      <w:proofErr w:type="spellStart"/>
      <w:r w:rsidRPr="00F9476E">
        <w:t>November</w:t>
      </w:r>
      <w:proofErr w:type="spellEnd"/>
      <w:r w:rsidR="003D01D3">
        <w:t xml:space="preserve"> </w:t>
      </w:r>
      <w:r w:rsidRPr="00F9476E">
        <w:rPr>
          <w:b/>
        </w:rPr>
        <w:t>2006</w:t>
      </w:r>
      <w:r w:rsidRPr="00F9476E">
        <w:t xml:space="preserve"> - </w:t>
      </w:r>
      <w:proofErr w:type="spellStart"/>
      <w:r w:rsidRPr="00F9476E">
        <w:t>Volume</w:t>
      </w:r>
      <w:proofErr w:type="spellEnd"/>
      <w:r w:rsidRPr="00F9476E">
        <w:t xml:space="preserve"> 14 - </w:t>
      </w:r>
      <w:proofErr w:type="spellStart"/>
      <w:r w:rsidRPr="00F9476E">
        <w:t>Issue</w:t>
      </w:r>
      <w:proofErr w:type="spellEnd"/>
      <w:r w:rsidRPr="00F9476E">
        <w:t xml:space="preserve"> 6 - </w:t>
      </w:r>
      <w:proofErr w:type="spellStart"/>
      <w:r w:rsidRPr="00F9476E">
        <w:t>pp</w:t>
      </w:r>
      <w:proofErr w:type="spellEnd"/>
      <w:r w:rsidRPr="00F9476E">
        <w:t xml:space="preserve"> 403-405</w:t>
      </w:r>
      <w:r>
        <w:t>.</w:t>
      </w:r>
    </w:p>
    <w:p w:rsidR="00105280" w:rsidRPr="00A052F9" w:rsidRDefault="00105280" w:rsidP="0078717B">
      <w:pPr>
        <w:pStyle w:val="NormalWeb"/>
        <w:jc w:val="both"/>
        <w:rPr>
          <w:color w:val="000000"/>
        </w:rPr>
      </w:pPr>
      <w:r w:rsidRPr="003D01D3">
        <w:rPr>
          <w:b/>
        </w:rPr>
        <w:t>A12</w:t>
      </w:r>
      <w:r w:rsidR="003D01D3" w:rsidRPr="003D01D3">
        <w:rPr>
          <w:b/>
        </w:rPr>
        <w:t>-</w:t>
      </w:r>
      <w:r w:rsidR="003D01D3" w:rsidRPr="003D01D3">
        <w:t xml:space="preserve"> </w:t>
      </w:r>
      <w:proofErr w:type="spellStart"/>
      <w:r w:rsidR="003D01D3">
        <w:t>Gulek</w:t>
      </w:r>
      <w:proofErr w:type="spellEnd"/>
      <w:r w:rsidR="003D01D3">
        <w:t xml:space="preserve"> B, </w:t>
      </w:r>
      <w:proofErr w:type="spellStart"/>
      <w:r w:rsidR="003D01D3">
        <w:t>Soker</w:t>
      </w:r>
      <w:proofErr w:type="spellEnd"/>
      <w:r w:rsidR="003D01D3">
        <w:t xml:space="preserve"> G, </w:t>
      </w:r>
      <w:r w:rsidR="003D01D3" w:rsidRPr="00495388">
        <w:rPr>
          <w:b/>
        </w:rPr>
        <w:t>Erken E</w:t>
      </w:r>
      <w:r w:rsidR="003D01D3">
        <w:t xml:space="preserve">, Adam FU, Varan HI, Ada S, Alparslan NZ, Kaya O, Erken E, Durgun B. </w:t>
      </w:r>
      <w:proofErr w:type="spellStart"/>
      <w:r w:rsidR="003D01D3" w:rsidRPr="003D01D3">
        <w:rPr>
          <w:bCs/>
        </w:rPr>
        <w:t>The</w:t>
      </w:r>
      <w:proofErr w:type="spellEnd"/>
      <w:r w:rsidR="003D01D3" w:rsidRPr="003D01D3">
        <w:rPr>
          <w:bCs/>
        </w:rPr>
        <w:t xml:space="preserve"> </w:t>
      </w:r>
      <w:proofErr w:type="spellStart"/>
      <w:r w:rsidR="003D01D3" w:rsidRPr="003D01D3">
        <w:rPr>
          <w:bCs/>
        </w:rPr>
        <w:t>Usefulness</w:t>
      </w:r>
      <w:proofErr w:type="spellEnd"/>
      <w:r w:rsidR="003D01D3" w:rsidRPr="003D01D3">
        <w:rPr>
          <w:bCs/>
        </w:rPr>
        <w:t xml:space="preserve"> of </w:t>
      </w:r>
      <w:proofErr w:type="spellStart"/>
      <w:r w:rsidR="003D01D3" w:rsidRPr="003D01D3">
        <w:rPr>
          <w:bCs/>
        </w:rPr>
        <w:t>Renal</w:t>
      </w:r>
      <w:proofErr w:type="spellEnd"/>
      <w:r w:rsidR="003D01D3" w:rsidRPr="003D01D3">
        <w:rPr>
          <w:bCs/>
        </w:rPr>
        <w:t xml:space="preserve"> </w:t>
      </w:r>
      <w:proofErr w:type="spellStart"/>
      <w:r w:rsidR="003D01D3" w:rsidRPr="003D01D3">
        <w:rPr>
          <w:bCs/>
        </w:rPr>
        <w:t>Doppler</w:t>
      </w:r>
      <w:proofErr w:type="spellEnd"/>
      <w:r w:rsidR="003D01D3" w:rsidRPr="003D01D3">
        <w:rPr>
          <w:bCs/>
        </w:rPr>
        <w:t xml:space="preserve"> </w:t>
      </w:r>
      <w:proofErr w:type="spellStart"/>
      <w:r w:rsidR="003D01D3" w:rsidRPr="003D01D3">
        <w:rPr>
          <w:bCs/>
        </w:rPr>
        <w:t>Parameter</w:t>
      </w:r>
      <w:r w:rsidR="003D01D3">
        <w:rPr>
          <w:bCs/>
        </w:rPr>
        <w:t>s</w:t>
      </w:r>
      <w:proofErr w:type="spellEnd"/>
      <w:r w:rsidR="003D01D3">
        <w:rPr>
          <w:bCs/>
        </w:rPr>
        <w:t xml:space="preserve"> in </w:t>
      </w:r>
      <w:proofErr w:type="spellStart"/>
      <w:r w:rsidR="003D01D3">
        <w:rPr>
          <w:bCs/>
        </w:rPr>
        <w:t>Chronic</w:t>
      </w:r>
      <w:proofErr w:type="spellEnd"/>
      <w:r w:rsidR="003D01D3">
        <w:rPr>
          <w:bCs/>
        </w:rPr>
        <w:t xml:space="preserve"> </w:t>
      </w:r>
      <w:proofErr w:type="spellStart"/>
      <w:r w:rsidR="003D01D3">
        <w:rPr>
          <w:bCs/>
        </w:rPr>
        <w:t>Kidney</w:t>
      </w:r>
      <w:proofErr w:type="spellEnd"/>
      <w:r w:rsidR="003D01D3">
        <w:rPr>
          <w:bCs/>
        </w:rPr>
        <w:t xml:space="preserve"> </w:t>
      </w:r>
      <w:proofErr w:type="spellStart"/>
      <w:r w:rsidR="003D01D3">
        <w:rPr>
          <w:bCs/>
        </w:rPr>
        <w:t>Disease</w:t>
      </w:r>
      <w:proofErr w:type="spellEnd"/>
      <w:r w:rsidR="003D01D3">
        <w:rPr>
          <w:bCs/>
        </w:rPr>
        <w:t xml:space="preserve">: Is </w:t>
      </w:r>
      <w:proofErr w:type="spellStart"/>
      <w:r w:rsidR="003D01D3" w:rsidRPr="00A052F9">
        <w:rPr>
          <w:bCs/>
        </w:rPr>
        <w:t>There</w:t>
      </w:r>
      <w:proofErr w:type="spellEnd"/>
      <w:r w:rsidR="003D01D3" w:rsidRPr="00A052F9">
        <w:rPr>
          <w:bCs/>
        </w:rPr>
        <w:t xml:space="preserve"> a </w:t>
      </w:r>
      <w:proofErr w:type="spellStart"/>
      <w:r w:rsidR="003D01D3" w:rsidRPr="00A052F9">
        <w:rPr>
          <w:bCs/>
        </w:rPr>
        <w:t>Cut</w:t>
      </w:r>
      <w:proofErr w:type="spellEnd"/>
      <w:r w:rsidR="003D01D3" w:rsidRPr="00A052F9">
        <w:rPr>
          <w:bCs/>
        </w:rPr>
        <w:t>-</w:t>
      </w:r>
      <w:proofErr w:type="spellStart"/>
      <w:r w:rsidR="003D01D3" w:rsidRPr="00A052F9">
        <w:rPr>
          <w:bCs/>
        </w:rPr>
        <w:t>Off</w:t>
      </w:r>
      <w:proofErr w:type="spellEnd"/>
      <w:r w:rsidR="003D01D3" w:rsidRPr="00A052F9">
        <w:rPr>
          <w:bCs/>
        </w:rPr>
        <w:t xml:space="preserve"> </w:t>
      </w:r>
      <w:proofErr w:type="spellStart"/>
      <w:r w:rsidR="003D01D3" w:rsidRPr="00A052F9">
        <w:rPr>
          <w:bCs/>
        </w:rPr>
        <w:t>Value</w:t>
      </w:r>
      <w:proofErr w:type="spellEnd"/>
      <w:r w:rsidR="003D01D3" w:rsidRPr="00A052F9">
        <w:rPr>
          <w:bCs/>
        </w:rPr>
        <w:t xml:space="preserve"> </w:t>
      </w:r>
      <w:proofErr w:type="spellStart"/>
      <w:r w:rsidR="003D01D3" w:rsidRPr="00A052F9">
        <w:rPr>
          <w:bCs/>
        </w:rPr>
        <w:t>to</w:t>
      </w:r>
      <w:proofErr w:type="spellEnd"/>
      <w:r w:rsidR="003D01D3" w:rsidRPr="00A052F9">
        <w:rPr>
          <w:bCs/>
        </w:rPr>
        <w:t xml:space="preserve"> </w:t>
      </w:r>
      <w:proofErr w:type="spellStart"/>
      <w:r w:rsidR="003D01D3" w:rsidRPr="00A052F9">
        <w:rPr>
          <w:bCs/>
        </w:rPr>
        <w:t>Estimate</w:t>
      </w:r>
      <w:proofErr w:type="spellEnd"/>
      <w:r w:rsidR="003D01D3" w:rsidRPr="00A052F9">
        <w:rPr>
          <w:bCs/>
        </w:rPr>
        <w:t xml:space="preserve"> </w:t>
      </w:r>
      <w:proofErr w:type="spellStart"/>
      <w:r w:rsidR="003D01D3" w:rsidRPr="00A052F9">
        <w:rPr>
          <w:bCs/>
        </w:rPr>
        <w:t>End</w:t>
      </w:r>
      <w:proofErr w:type="spellEnd"/>
      <w:r w:rsidR="003D01D3" w:rsidRPr="00A052F9">
        <w:rPr>
          <w:bCs/>
        </w:rPr>
        <w:t xml:space="preserve"> </w:t>
      </w:r>
      <w:proofErr w:type="spellStart"/>
      <w:r w:rsidR="003D01D3" w:rsidRPr="00A052F9">
        <w:rPr>
          <w:bCs/>
        </w:rPr>
        <w:t>Stage</w:t>
      </w:r>
      <w:proofErr w:type="spellEnd"/>
      <w:r w:rsidR="003D01D3" w:rsidRPr="00A052F9">
        <w:rPr>
          <w:bCs/>
        </w:rPr>
        <w:t xml:space="preserve"> </w:t>
      </w:r>
      <w:proofErr w:type="spellStart"/>
      <w:r w:rsidR="003D01D3" w:rsidRPr="00A052F9">
        <w:rPr>
          <w:bCs/>
        </w:rPr>
        <w:t>Kidney</w:t>
      </w:r>
      <w:proofErr w:type="spellEnd"/>
      <w:r w:rsidR="003D01D3" w:rsidRPr="00A052F9">
        <w:rPr>
          <w:bCs/>
        </w:rPr>
        <w:t xml:space="preserve"> </w:t>
      </w:r>
      <w:proofErr w:type="spellStart"/>
      <w:r w:rsidR="003D01D3" w:rsidRPr="00A052F9">
        <w:rPr>
          <w:bCs/>
        </w:rPr>
        <w:t>Disease</w:t>
      </w:r>
      <w:proofErr w:type="spellEnd"/>
      <w:r w:rsidR="003D01D3" w:rsidRPr="00A052F9">
        <w:rPr>
          <w:bCs/>
        </w:rPr>
        <w:t xml:space="preserve">? </w:t>
      </w:r>
      <w:proofErr w:type="spellStart"/>
      <w:r w:rsidR="003D01D3" w:rsidRPr="00A052F9">
        <w:rPr>
          <w:bCs/>
          <w:kern w:val="36"/>
        </w:rPr>
        <w:t>Open</w:t>
      </w:r>
      <w:proofErr w:type="spellEnd"/>
      <w:r w:rsidR="003D01D3" w:rsidRPr="00A052F9">
        <w:rPr>
          <w:bCs/>
          <w:kern w:val="36"/>
        </w:rPr>
        <w:t xml:space="preserve"> </w:t>
      </w:r>
      <w:proofErr w:type="spellStart"/>
      <w:r w:rsidR="003D01D3" w:rsidRPr="00A052F9">
        <w:rPr>
          <w:bCs/>
          <w:kern w:val="36"/>
        </w:rPr>
        <w:t>Journal</w:t>
      </w:r>
      <w:proofErr w:type="spellEnd"/>
      <w:r w:rsidR="003D01D3" w:rsidRPr="00A052F9">
        <w:rPr>
          <w:bCs/>
          <w:kern w:val="36"/>
        </w:rPr>
        <w:t xml:space="preserve"> of </w:t>
      </w:r>
      <w:proofErr w:type="spellStart"/>
      <w:r w:rsidR="003D01D3" w:rsidRPr="00A052F9">
        <w:rPr>
          <w:bCs/>
          <w:kern w:val="36"/>
        </w:rPr>
        <w:t>Radiology</w:t>
      </w:r>
      <w:proofErr w:type="spellEnd"/>
      <w:r w:rsidR="003D01D3" w:rsidRPr="00A052F9">
        <w:rPr>
          <w:bCs/>
          <w:kern w:val="36"/>
        </w:rPr>
        <w:t xml:space="preserve">. </w:t>
      </w:r>
      <w:r w:rsidR="003D01D3" w:rsidRPr="00A052F9">
        <w:rPr>
          <w:b/>
          <w:bCs/>
          <w:kern w:val="36"/>
        </w:rPr>
        <w:t>2016</w:t>
      </w:r>
      <w:r w:rsidR="003D01D3" w:rsidRPr="00A052F9">
        <w:rPr>
          <w:bCs/>
          <w:kern w:val="36"/>
        </w:rPr>
        <w:t xml:space="preserve">, 6, 18-23. </w:t>
      </w:r>
      <w:proofErr w:type="spellStart"/>
      <w:r w:rsidR="003D01D3" w:rsidRPr="00A052F9">
        <w:t>Pub</w:t>
      </w:r>
      <w:proofErr w:type="spellEnd"/>
      <w:r w:rsidR="003D01D3" w:rsidRPr="00A052F9">
        <w:t xml:space="preserve">. </w:t>
      </w:r>
      <w:proofErr w:type="spellStart"/>
      <w:r w:rsidR="003D01D3" w:rsidRPr="00A052F9">
        <w:t>Date</w:t>
      </w:r>
      <w:proofErr w:type="spellEnd"/>
      <w:r w:rsidR="003D01D3" w:rsidRPr="00A052F9">
        <w:t xml:space="preserve">: </w:t>
      </w:r>
      <w:proofErr w:type="spellStart"/>
      <w:r w:rsidR="003D01D3" w:rsidRPr="00A052F9">
        <w:t>March</w:t>
      </w:r>
      <w:proofErr w:type="spellEnd"/>
      <w:r w:rsidR="003D01D3" w:rsidRPr="00A052F9">
        <w:t xml:space="preserve"> 11, 2016.</w:t>
      </w:r>
      <w:r w:rsidR="003D01D3" w:rsidRPr="00604BF6">
        <w:t xml:space="preserve"> DOI: </w:t>
      </w:r>
      <w:hyperlink r:id="rId41" w:tgtFrame="_blank" w:history="1">
        <w:proofErr w:type="gramStart"/>
        <w:r w:rsidR="003D01D3" w:rsidRPr="00604BF6">
          <w:rPr>
            <w:rStyle w:val="Kpr"/>
            <w:color w:val="auto"/>
          </w:rPr>
          <w:t>10.4236</w:t>
        </w:r>
        <w:proofErr w:type="gramEnd"/>
        <w:r w:rsidR="003D01D3" w:rsidRPr="00604BF6">
          <w:rPr>
            <w:rStyle w:val="Kpr"/>
            <w:color w:val="auto"/>
          </w:rPr>
          <w:t>/</w:t>
        </w:r>
        <w:proofErr w:type="spellStart"/>
        <w:r w:rsidR="003D01D3" w:rsidRPr="00604BF6">
          <w:rPr>
            <w:rStyle w:val="Kpr"/>
            <w:color w:val="auto"/>
          </w:rPr>
          <w:t>ojrad</w:t>
        </w:r>
        <w:proofErr w:type="spellEnd"/>
        <w:r w:rsidR="003D01D3" w:rsidRPr="00604BF6">
          <w:rPr>
            <w:rStyle w:val="Kpr"/>
            <w:color w:val="auto"/>
          </w:rPr>
          <w:t>.2014.41014</w:t>
        </w:r>
      </w:hyperlink>
    </w:p>
    <w:p w:rsidR="0078717B" w:rsidRPr="00A052F9" w:rsidRDefault="0078717B" w:rsidP="00A052F9">
      <w:pPr>
        <w:pStyle w:val="NormalWeb"/>
        <w:jc w:val="both"/>
        <w:rPr>
          <w:bCs/>
        </w:rPr>
      </w:pPr>
    </w:p>
    <w:p w:rsidR="003D01D3" w:rsidRPr="00A052F9" w:rsidRDefault="00105280" w:rsidP="00A052F9">
      <w:pPr>
        <w:shd w:val="clear" w:color="auto" w:fill="FFFFFF"/>
        <w:jc w:val="both"/>
      </w:pPr>
      <w:r w:rsidRPr="00A052F9">
        <w:rPr>
          <w:b/>
        </w:rPr>
        <w:t>A13</w:t>
      </w:r>
      <w:r w:rsidR="0078717B" w:rsidRPr="00A052F9">
        <w:rPr>
          <w:b/>
        </w:rPr>
        <w:t>-</w:t>
      </w:r>
      <w:r w:rsidR="0078717B" w:rsidRPr="00A052F9">
        <w:t xml:space="preserve"> </w:t>
      </w:r>
      <w:hyperlink r:id="rId42" w:history="1">
        <w:proofErr w:type="spellStart"/>
        <w:r w:rsidR="0078717B" w:rsidRPr="00A052F9">
          <w:t>Albayrak</w:t>
        </w:r>
        <w:proofErr w:type="spellEnd"/>
        <w:r w:rsidR="0078717B" w:rsidRPr="00A052F9">
          <w:t xml:space="preserve"> E</w:t>
        </w:r>
      </w:hyperlink>
      <w:r w:rsidR="0078717B" w:rsidRPr="00A052F9">
        <w:t xml:space="preserve">, </w:t>
      </w:r>
      <w:hyperlink r:id="rId43" w:history="1">
        <w:proofErr w:type="spellStart"/>
        <w:r w:rsidR="0078717B" w:rsidRPr="00A052F9">
          <w:t>Ozmen</w:t>
        </w:r>
        <w:proofErr w:type="spellEnd"/>
        <w:r w:rsidR="0078717B" w:rsidRPr="00A052F9">
          <w:t xml:space="preserve"> Z</w:t>
        </w:r>
      </w:hyperlink>
      <w:r w:rsidR="0078717B" w:rsidRPr="00A052F9">
        <w:t xml:space="preserve">, </w:t>
      </w:r>
      <w:hyperlink r:id="rId44" w:history="1">
        <w:proofErr w:type="spellStart"/>
        <w:r w:rsidR="0078717B" w:rsidRPr="00A052F9">
          <w:t>Sahin</w:t>
        </w:r>
        <w:proofErr w:type="spellEnd"/>
        <w:r w:rsidR="0078717B" w:rsidRPr="00A052F9">
          <w:t xml:space="preserve"> S</w:t>
        </w:r>
      </w:hyperlink>
      <w:r w:rsidR="0078717B" w:rsidRPr="00A052F9">
        <w:t xml:space="preserve">, </w:t>
      </w:r>
      <w:hyperlink r:id="rId45" w:history="1">
        <w:r w:rsidR="0078717B" w:rsidRPr="00A052F9">
          <w:t>Demir O</w:t>
        </w:r>
      </w:hyperlink>
      <w:r w:rsidR="0078717B" w:rsidRPr="00A052F9">
        <w:t xml:space="preserve">, </w:t>
      </w:r>
      <w:hyperlink r:id="rId46" w:history="1">
        <w:r w:rsidR="0078717B" w:rsidRPr="00A052F9">
          <w:rPr>
            <w:b/>
          </w:rPr>
          <w:t>Erken E</w:t>
        </w:r>
      </w:hyperlink>
      <w:r w:rsidR="0078717B" w:rsidRPr="00A052F9">
        <w:rPr>
          <w:b/>
        </w:rPr>
        <w:t>.</w:t>
      </w:r>
      <w:r w:rsidR="0078717B" w:rsidRPr="00A052F9">
        <w:t xml:space="preserve"> </w:t>
      </w:r>
      <w:proofErr w:type="spellStart"/>
      <w:r w:rsidR="0078717B" w:rsidRPr="00A052F9">
        <w:t>Evaluation</w:t>
      </w:r>
      <w:proofErr w:type="spellEnd"/>
      <w:r w:rsidR="0078717B" w:rsidRPr="00A052F9">
        <w:t xml:space="preserve"> of </w:t>
      </w:r>
      <w:proofErr w:type="spellStart"/>
      <w:r w:rsidR="0078717B" w:rsidRPr="00A052F9">
        <w:t>cisterna</w:t>
      </w:r>
      <w:proofErr w:type="spellEnd"/>
      <w:r w:rsidR="0078717B" w:rsidRPr="00A052F9">
        <w:t xml:space="preserve"> </w:t>
      </w:r>
      <w:proofErr w:type="spellStart"/>
      <w:r w:rsidR="0078717B" w:rsidRPr="00A052F9">
        <w:t>chyli</w:t>
      </w:r>
      <w:proofErr w:type="spellEnd"/>
      <w:r w:rsidR="0078717B" w:rsidRPr="00A052F9">
        <w:t xml:space="preserve"> </w:t>
      </w:r>
      <w:proofErr w:type="spellStart"/>
      <w:r w:rsidR="0078717B" w:rsidRPr="00A052F9">
        <w:t>diameter</w:t>
      </w:r>
      <w:proofErr w:type="spellEnd"/>
      <w:r w:rsidR="0078717B" w:rsidRPr="00A052F9">
        <w:t xml:space="preserve"> </w:t>
      </w:r>
      <w:proofErr w:type="spellStart"/>
      <w:r w:rsidR="0078717B" w:rsidRPr="00A052F9">
        <w:t>with</w:t>
      </w:r>
      <w:proofErr w:type="spellEnd"/>
      <w:r w:rsidR="0078717B" w:rsidRPr="00A052F9">
        <w:t xml:space="preserve"> MRI in </w:t>
      </w:r>
      <w:proofErr w:type="spellStart"/>
      <w:r w:rsidR="0078717B" w:rsidRPr="00A052F9">
        <w:t>patients</w:t>
      </w:r>
      <w:proofErr w:type="spellEnd"/>
      <w:r w:rsidR="0078717B" w:rsidRPr="00A052F9">
        <w:t xml:space="preserve"> </w:t>
      </w:r>
      <w:proofErr w:type="spellStart"/>
      <w:r w:rsidR="0078717B" w:rsidRPr="00A052F9">
        <w:t>with</w:t>
      </w:r>
      <w:proofErr w:type="spellEnd"/>
      <w:r w:rsidR="0078717B" w:rsidRPr="00A052F9">
        <w:t xml:space="preserve"> </w:t>
      </w:r>
      <w:proofErr w:type="spellStart"/>
      <w:r w:rsidR="0078717B" w:rsidRPr="00A052F9">
        <w:t>chronic</w:t>
      </w:r>
      <w:proofErr w:type="spellEnd"/>
      <w:r w:rsidR="0078717B" w:rsidRPr="00A052F9">
        <w:t xml:space="preserve"> </w:t>
      </w:r>
      <w:proofErr w:type="spellStart"/>
      <w:r w:rsidR="0078717B" w:rsidRPr="00A052F9">
        <w:t>kidney</w:t>
      </w:r>
      <w:proofErr w:type="spellEnd"/>
      <w:r w:rsidR="0078717B" w:rsidRPr="00A052F9">
        <w:t xml:space="preserve"> </w:t>
      </w:r>
      <w:proofErr w:type="spellStart"/>
      <w:r w:rsidR="0078717B" w:rsidRPr="00A052F9">
        <w:t>disease</w:t>
      </w:r>
      <w:proofErr w:type="spellEnd"/>
      <w:r w:rsidR="0078717B" w:rsidRPr="00A052F9">
        <w:t xml:space="preserve">. </w:t>
      </w:r>
      <w:hyperlink r:id="rId47" w:tooltip="Journal of magnetic resonance imaging : JMRI." w:history="1">
        <w:r w:rsidR="003D01D3" w:rsidRPr="00A052F9">
          <w:t xml:space="preserve">J </w:t>
        </w:r>
        <w:proofErr w:type="spellStart"/>
        <w:r w:rsidR="003D01D3" w:rsidRPr="00A052F9">
          <w:t>Magn</w:t>
        </w:r>
        <w:proofErr w:type="spellEnd"/>
        <w:r w:rsidR="003D01D3" w:rsidRPr="00A052F9">
          <w:t xml:space="preserve"> </w:t>
        </w:r>
        <w:proofErr w:type="spellStart"/>
        <w:r w:rsidR="003D01D3" w:rsidRPr="00A052F9">
          <w:t>Reson</w:t>
        </w:r>
        <w:proofErr w:type="spellEnd"/>
        <w:r w:rsidR="003D01D3" w:rsidRPr="00A052F9">
          <w:t xml:space="preserve"> </w:t>
        </w:r>
        <w:proofErr w:type="spellStart"/>
        <w:r w:rsidR="003D01D3" w:rsidRPr="00A052F9">
          <w:t>Imaging</w:t>
        </w:r>
        <w:proofErr w:type="spellEnd"/>
        <w:r w:rsidR="003D01D3" w:rsidRPr="00A052F9">
          <w:t>.</w:t>
        </w:r>
      </w:hyperlink>
      <w:r w:rsidR="003D01D3" w:rsidRPr="00A052F9">
        <w:t xml:space="preserve"> </w:t>
      </w:r>
      <w:r w:rsidR="00A052F9" w:rsidRPr="00A052F9">
        <w:rPr>
          <w:rStyle w:val="jrnl"/>
        </w:rPr>
        <w:t xml:space="preserve">J </w:t>
      </w:r>
      <w:proofErr w:type="spellStart"/>
      <w:r w:rsidR="00A052F9" w:rsidRPr="00A052F9">
        <w:rPr>
          <w:rStyle w:val="jrnl"/>
        </w:rPr>
        <w:t>Magn</w:t>
      </w:r>
      <w:proofErr w:type="spellEnd"/>
      <w:r w:rsidR="00A052F9" w:rsidRPr="00A052F9">
        <w:rPr>
          <w:rStyle w:val="jrnl"/>
        </w:rPr>
        <w:t xml:space="preserve"> </w:t>
      </w:r>
      <w:proofErr w:type="spellStart"/>
      <w:r w:rsidR="00A052F9" w:rsidRPr="00A052F9">
        <w:rPr>
          <w:rStyle w:val="jrnl"/>
        </w:rPr>
        <w:t>Reson</w:t>
      </w:r>
      <w:proofErr w:type="spellEnd"/>
      <w:r w:rsidR="00A052F9" w:rsidRPr="00A052F9">
        <w:rPr>
          <w:rStyle w:val="jrnl"/>
        </w:rPr>
        <w:t xml:space="preserve"> </w:t>
      </w:r>
      <w:proofErr w:type="spellStart"/>
      <w:r w:rsidR="00A052F9" w:rsidRPr="00A052F9">
        <w:rPr>
          <w:rStyle w:val="jrnl"/>
        </w:rPr>
        <w:t>Imaging</w:t>
      </w:r>
      <w:proofErr w:type="spellEnd"/>
      <w:r w:rsidR="00A052F9" w:rsidRPr="00A052F9">
        <w:t xml:space="preserve">. </w:t>
      </w:r>
      <w:r w:rsidR="00A052F9" w:rsidRPr="00447724">
        <w:rPr>
          <w:b/>
        </w:rPr>
        <w:t>2016</w:t>
      </w:r>
      <w:r w:rsidR="00A052F9" w:rsidRPr="00A052F9">
        <w:t xml:space="preserve"> </w:t>
      </w:r>
      <w:proofErr w:type="spellStart"/>
      <w:r w:rsidR="00A052F9" w:rsidRPr="00A052F9">
        <w:t>Oct</w:t>
      </w:r>
      <w:proofErr w:type="spellEnd"/>
      <w:r w:rsidR="00A052F9" w:rsidRPr="00A052F9">
        <w:t xml:space="preserve">;44(4):890-6. </w:t>
      </w:r>
      <w:proofErr w:type="spellStart"/>
      <w:r w:rsidR="00A052F9" w:rsidRPr="00A052F9">
        <w:t>doi</w:t>
      </w:r>
      <w:proofErr w:type="spellEnd"/>
      <w:r w:rsidR="00A052F9" w:rsidRPr="00A052F9">
        <w:t xml:space="preserve">: </w:t>
      </w:r>
      <w:proofErr w:type="gramStart"/>
      <w:r w:rsidR="00A052F9" w:rsidRPr="00A052F9">
        <w:t>10.1002</w:t>
      </w:r>
      <w:proofErr w:type="gramEnd"/>
      <w:r w:rsidR="00A052F9" w:rsidRPr="00A052F9">
        <w:t>/</w:t>
      </w:r>
      <w:proofErr w:type="spellStart"/>
      <w:r w:rsidR="00A052F9" w:rsidRPr="00A052F9">
        <w:t>jmri</w:t>
      </w:r>
      <w:proofErr w:type="spellEnd"/>
      <w:r w:rsidR="00A052F9" w:rsidRPr="00A052F9">
        <w:t>.25249.</w:t>
      </w:r>
    </w:p>
    <w:p w:rsidR="00A052F9" w:rsidRPr="00A052F9" w:rsidRDefault="00A052F9" w:rsidP="00A052F9">
      <w:pPr>
        <w:shd w:val="clear" w:color="auto" w:fill="FFFFFF"/>
        <w:jc w:val="both"/>
      </w:pPr>
    </w:p>
    <w:p w:rsidR="00A052F9" w:rsidRPr="008479AA" w:rsidRDefault="00A052F9" w:rsidP="00A052F9">
      <w:pPr>
        <w:autoSpaceDE w:val="0"/>
        <w:autoSpaceDN w:val="0"/>
        <w:adjustRightInd w:val="0"/>
        <w:jc w:val="both"/>
      </w:pPr>
      <w:r w:rsidRPr="00A052F9">
        <w:rPr>
          <w:b/>
        </w:rPr>
        <w:t>A14-</w:t>
      </w:r>
      <w:r w:rsidRPr="00A052F9">
        <w:t xml:space="preserve"> </w:t>
      </w:r>
      <w:r w:rsidRPr="00A052F9">
        <w:rPr>
          <w:b/>
          <w:bCs/>
        </w:rPr>
        <w:t xml:space="preserve">Erken E, </w:t>
      </w:r>
      <w:proofErr w:type="spellStart"/>
      <w:r w:rsidRPr="00A052F9">
        <w:rPr>
          <w:bCs/>
        </w:rPr>
        <w:t>Ozelsancak</w:t>
      </w:r>
      <w:proofErr w:type="spellEnd"/>
      <w:r w:rsidRPr="00A052F9">
        <w:rPr>
          <w:bCs/>
        </w:rPr>
        <w:t xml:space="preserve"> R, </w:t>
      </w:r>
      <w:proofErr w:type="spellStart"/>
      <w:r w:rsidRPr="00A052F9">
        <w:rPr>
          <w:bCs/>
        </w:rPr>
        <w:t>Sahin</w:t>
      </w:r>
      <w:proofErr w:type="spellEnd"/>
      <w:r w:rsidRPr="00A052F9">
        <w:rPr>
          <w:bCs/>
        </w:rPr>
        <w:t xml:space="preserve"> S, Yılmaz EE, Torun D, Leblebici B, Kuyucu YE, Sezer S. </w:t>
      </w:r>
      <w:proofErr w:type="spellStart"/>
      <w:r w:rsidRPr="008479AA">
        <w:rPr>
          <w:iCs/>
        </w:rPr>
        <w:t>The</w:t>
      </w:r>
      <w:proofErr w:type="spellEnd"/>
      <w:r w:rsidRPr="008479AA">
        <w:rPr>
          <w:iCs/>
        </w:rPr>
        <w:t xml:space="preserve"> </w:t>
      </w:r>
      <w:proofErr w:type="spellStart"/>
      <w:r w:rsidRPr="008479AA">
        <w:rPr>
          <w:iCs/>
        </w:rPr>
        <w:t>effect</w:t>
      </w:r>
      <w:proofErr w:type="spellEnd"/>
      <w:r w:rsidRPr="008479AA">
        <w:rPr>
          <w:iCs/>
        </w:rPr>
        <w:t xml:space="preserve"> of </w:t>
      </w:r>
      <w:proofErr w:type="spellStart"/>
      <w:r w:rsidRPr="008479AA">
        <w:rPr>
          <w:iCs/>
        </w:rPr>
        <w:t>hemodialysis</w:t>
      </w:r>
      <w:proofErr w:type="spellEnd"/>
      <w:r w:rsidRPr="008479AA">
        <w:rPr>
          <w:iCs/>
        </w:rPr>
        <w:t xml:space="preserve"> on </w:t>
      </w:r>
      <w:proofErr w:type="spellStart"/>
      <w:r w:rsidRPr="008479AA">
        <w:rPr>
          <w:iCs/>
        </w:rPr>
        <w:t>balance</w:t>
      </w:r>
      <w:proofErr w:type="spellEnd"/>
      <w:r w:rsidRPr="008479AA">
        <w:rPr>
          <w:iCs/>
        </w:rPr>
        <w:t xml:space="preserve"> </w:t>
      </w:r>
      <w:proofErr w:type="spellStart"/>
      <w:r w:rsidRPr="008479AA">
        <w:rPr>
          <w:iCs/>
        </w:rPr>
        <w:t>measurements</w:t>
      </w:r>
      <w:proofErr w:type="spellEnd"/>
      <w:r w:rsidRPr="008479AA">
        <w:rPr>
          <w:iCs/>
        </w:rPr>
        <w:t xml:space="preserve"> </w:t>
      </w:r>
      <w:proofErr w:type="spellStart"/>
      <w:r w:rsidRPr="008479AA">
        <w:rPr>
          <w:iCs/>
        </w:rPr>
        <w:t>and</w:t>
      </w:r>
      <w:proofErr w:type="spellEnd"/>
      <w:r w:rsidRPr="008479AA">
        <w:rPr>
          <w:iCs/>
        </w:rPr>
        <w:t xml:space="preserve"> risk of </w:t>
      </w:r>
      <w:proofErr w:type="spellStart"/>
      <w:r w:rsidRPr="008479AA">
        <w:rPr>
          <w:iCs/>
        </w:rPr>
        <w:t>fall</w:t>
      </w:r>
      <w:proofErr w:type="spellEnd"/>
      <w:r w:rsidRPr="008479AA">
        <w:rPr>
          <w:iCs/>
        </w:rPr>
        <w:t xml:space="preserve">. </w:t>
      </w:r>
      <w:proofErr w:type="spellStart"/>
      <w:r w:rsidRPr="008479AA">
        <w:rPr>
          <w:rStyle w:val="jrnl"/>
        </w:rPr>
        <w:t>Int</w:t>
      </w:r>
      <w:proofErr w:type="spellEnd"/>
      <w:r w:rsidRPr="008479AA">
        <w:rPr>
          <w:rStyle w:val="jrnl"/>
        </w:rPr>
        <w:t xml:space="preserve"> </w:t>
      </w:r>
      <w:proofErr w:type="spellStart"/>
      <w:r w:rsidRPr="008479AA">
        <w:rPr>
          <w:rStyle w:val="jrnl"/>
        </w:rPr>
        <w:t>Urol</w:t>
      </w:r>
      <w:proofErr w:type="spellEnd"/>
      <w:r w:rsidRPr="008479AA">
        <w:rPr>
          <w:rStyle w:val="jrnl"/>
        </w:rPr>
        <w:t xml:space="preserve"> </w:t>
      </w:r>
      <w:proofErr w:type="spellStart"/>
      <w:r w:rsidRPr="008479AA">
        <w:rPr>
          <w:rStyle w:val="jrnl"/>
        </w:rPr>
        <w:t>Nephrol</w:t>
      </w:r>
      <w:proofErr w:type="spellEnd"/>
      <w:r w:rsidRPr="008479AA">
        <w:t xml:space="preserve">. </w:t>
      </w:r>
      <w:r w:rsidRPr="00447724">
        <w:rPr>
          <w:b/>
        </w:rPr>
        <w:t>2016</w:t>
      </w:r>
      <w:r w:rsidRPr="008479AA">
        <w:t xml:space="preserve"> </w:t>
      </w:r>
      <w:proofErr w:type="spellStart"/>
      <w:r w:rsidRPr="008479AA">
        <w:t>Oct</w:t>
      </w:r>
      <w:proofErr w:type="spellEnd"/>
      <w:r w:rsidRPr="008479AA">
        <w:t xml:space="preserve">;48(10):1705-11. </w:t>
      </w:r>
      <w:proofErr w:type="spellStart"/>
      <w:r w:rsidRPr="008479AA">
        <w:t>doi</w:t>
      </w:r>
      <w:proofErr w:type="spellEnd"/>
      <w:r w:rsidRPr="008479AA">
        <w:t xml:space="preserve">: </w:t>
      </w:r>
      <w:proofErr w:type="gramStart"/>
      <w:r w:rsidRPr="008479AA">
        <w:t>10.1007</w:t>
      </w:r>
      <w:proofErr w:type="gramEnd"/>
      <w:r w:rsidRPr="008479AA">
        <w:t>/s11255-016-1388-7.</w:t>
      </w:r>
    </w:p>
    <w:p w:rsidR="00A052F9" w:rsidRPr="008479AA" w:rsidRDefault="00A052F9" w:rsidP="00A052F9">
      <w:pPr>
        <w:autoSpaceDE w:val="0"/>
        <w:autoSpaceDN w:val="0"/>
        <w:adjustRightInd w:val="0"/>
        <w:jc w:val="both"/>
      </w:pPr>
    </w:p>
    <w:p w:rsidR="00A052F9" w:rsidRDefault="00A052F9" w:rsidP="00A052F9">
      <w:pPr>
        <w:autoSpaceDE w:val="0"/>
        <w:autoSpaceDN w:val="0"/>
        <w:adjustRightInd w:val="0"/>
        <w:jc w:val="both"/>
      </w:pPr>
      <w:r w:rsidRPr="0090619A">
        <w:rPr>
          <w:b/>
        </w:rPr>
        <w:t>A15-</w:t>
      </w:r>
      <w:r w:rsidR="000C342F" w:rsidRPr="008479AA">
        <w:t xml:space="preserve"> </w:t>
      </w:r>
      <w:r w:rsidR="000C342F" w:rsidRPr="008479AA">
        <w:rPr>
          <w:b/>
          <w:bCs/>
        </w:rPr>
        <w:t xml:space="preserve">Erken E. </w:t>
      </w:r>
      <w:r w:rsidR="000C342F" w:rsidRPr="008479AA">
        <w:t>AMLODIPINE AND GINGIVAL HYPERPLASIA; CASE REPORT WITH REVIEW OF THE LITERATURE.</w:t>
      </w:r>
      <w:r w:rsidR="000C342F" w:rsidRPr="008479AA">
        <w:rPr>
          <w:b/>
          <w:bCs/>
        </w:rPr>
        <w:t xml:space="preserve"> </w:t>
      </w:r>
      <w:proofErr w:type="spellStart"/>
      <w:r w:rsidR="000C342F" w:rsidRPr="008479AA">
        <w:t>Acta</w:t>
      </w:r>
      <w:proofErr w:type="spellEnd"/>
      <w:r w:rsidR="000C342F" w:rsidRPr="008479AA">
        <w:t xml:space="preserve"> </w:t>
      </w:r>
      <w:proofErr w:type="spellStart"/>
      <w:r w:rsidR="000C342F" w:rsidRPr="008479AA">
        <w:t>Medica</w:t>
      </w:r>
      <w:proofErr w:type="spellEnd"/>
      <w:r w:rsidR="000C342F" w:rsidRPr="008479AA">
        <w:t xml:space="preserve"> </w:t>
      </w:r>
      <w:proofErr w:type="spellStart"/>
      <w:r w:rsidR="000C342F" w:rsidRPr="008479AA">
        <w:t>Mediterranea</w:t>
      </w:r>
      <w:proofErr w:type="spellEnd"/>
      <w:r w:rsidR="000C342F" w:rsidRPr="008479AA">
        <w:t xml:space="preserve">, </w:t>
      </w:r>
      <w:r w:rsidR="000C342F" w:rsidRPr="00447724">
        <w:rPr>
          <w:b/>
        </w:rPr>
        <w:t>2016</w:t>
      </w:r>
      <w:r w:rsidR="000C342F" w:rsidRPr="008479AA">
        <w:t xml:space="preserve">, </w:t>
      </w:r>
      <w:proofErr w:type="gramStart"/>
      <w:r w:rsidR="000C342F" w:rsidRPr="008479AA">
        <w:t>32:</w:t>
      </w:r>
      <w:r w:rsidR="008479AA" w:rsidRPr="008479AA">
        <w:t>5</w:t>
      </w:r>
      <w:proofErr w:type="gramEnd"/>
      <w:r w:rsidR="008479AA" w:rsidRPr="008479AA">
        <w:t>:</w:t>
      </w:r>
      <w:r w:rsidR="000C342F" w:rsidRPr="008479AA">
        <w:t xml:space="preserve"> 1605</w:t>
      </w:r>
      <w:r w:rsidR="008479AA" w:rsidRPr="008479AA">
        <w:t>-1608.</w:t>
      </w:r>
    </w:p>
    <w:p w:rsidR="004732EF" w:rsidRDefault="004732EF" w:rsidP="00A052F9">
      <w:pPr>
        <w:autoSpaceDE w:val="0"/>
        <w:autoSpaceDN w:val="0"/>
        <w:adjustRightInd w:val="0"/>
        <w:jc w:val="both"/>
      </w:pPr>
    </w:p>
    <w:p w:rsidR="004732EF" w:rsidRDefault="004732EF" w:rsidP="00A052F9">
      <w:pPr>
        <w:autoSpaceDE w:val="0"/>
        <w:autoSpaceDN w:val="0"/>
        <w:adjustRightInd w:val="0"/>
        <w:jc w:val="both"/>
      </w:pPr>
      <w:r>
        <w:rPr>
          <w:b/>
        </w:rPr>
        <w:t>A16-</w:t>
      </w:r>
      <w:r>
        <w:t xml:space="preserve"> </w:t>
      </w:r>
      <w:hyperlink r:id="rId48" w:history="1">
        <w:r w:rsidRPr="004732EF">
          <w:rPr>
            <w:rStyle w:val="Kpr"/>
            <w:color w:val="auto"/>
            <w:u w:val="none"/>
          </w:rPr>
          <w:t>Demir AK</w:t>
        </w:r>
      </w:hyperlink>
      <w:r w:rsidRPr="004732EF">
        <w:t xml:space="preserve">, </w:t>
      </w:r>
      <w:hyperlink r:id="rId49" w:history="1">
        <w:r w:rsidRPr="004732EF">
          <w:rPr>
            <w:rStyle w:val="Kpr"/>
            <w:color w:val="auto"/>
            <w:u w:val="none"/>
          </w:rPr>
          <w:t>Kaya SU</w:t>
        </w:r>
      </w:hyperlink>
      <w:r w:rsidRPr="004732EF">
        <w:t xml:space="preserve">, </w:t>
      </w:r>
      <w:hyperlink r:id="rId50" w:history="1">
        <w:r w:rsidRPr="004732EF">
          <w:rPr>
            <w:rStyle w:val="Kpr"/>
            <w:color w:val="auto"/>
            <w:u w:val="none"/>
          </w:rPr>
          <w:t>Şahin Ş</w:t>
        </w:r>
      </w:hyperlink>
      <w:r w:rsidRPr="004732EF">
        <w:t xml:space="preserve">, </w:t>
      </w:r>
      <w:hyperlink r:id="rId51" w:history="1">
        <w:r w:rsidRPr="004732EF">
          <w:rPr>
            <w:rStyle w:val="Kpr"/>
            <w:color w:val="auto"/>
            <w:u w:val="none"/>
          </w:rPr>
          <w:t>Benli İ</w:t>
        </w:r>
      </w:hyperlink>
      <w:r w:rsidRPr="004732EF">
        <w:t xml:space="preserve">, </w:t>
      </w:r>
      <w:hyperlink r:id="rId52" w:history="1">
        <w:r w:rsidRPr="004732EF">
          <w:rPr>
            <w:rStyle w:val="Kpr"/>
            <w:color w:val="auto"/>
            <w:u w:val="none"/>
          </w:rPr>
          <w:t>Bütün İ</w:t>
        </w:r>
      </w:hyperlink>
      <w:r w:rsidRPr="004732EF">
        <w:t xml:space="preserve">, </w:t>
      </w:r>
      <w:hyperlink r:id="rId53" w:history="1">
        <w:r w:rsidRPr="004732EF">
          <w:rPr>
            <w:rStyle w:val="Kpr"/>
            <w:b/>
            <w:color w:val="auto"/>
            <w:u w:val="none"/>
          </w:rPr>
          <w:t>Erken E</w:t>
        </w:r>
      </w:hyperlink>
      <w:r w:rsidRPr="004732EF">
        <w:t xml:space="preserve">, </w:t>
      </w:r>
      <w:hyperlink r:id="rId54" w:history="1">
        <w:proofErr w:type="spellStart"/>
        <w:r w:rsidRPr="004732EF">
          <w:rPr>
            <w:rStyle w:val="Kpr"/>
            <w:color w:val="auto"/>
            <w:u w:val="none"/>
          </w:rPr>
          <w:t>Tasliyurt</w:t>
        </w:r>
        <w:proofErr w:type="spellEnd"/>
        <w:r w:rsidRPr="004732EF">
          <w:rPr>
            <w:rStyle w:val="Kpr"/>
            <w:color w:val="auto"/>
            <w:u w:val="none"/>
          </w:rPr>
          <w:t xml:space="preserve"> T</w:t>
        </w:r>
      </w:hyperlink>
      <w:r w:rsidRPr="004732EF">
        <w:t xml:space="preserve">. </w:t>
      </w:r>
      <w:proofErr w:type="spellStart"/>
      <w:r w:rsidRPr="004732EF">
        <w:t>Single</w:t>
      </w:r>
      <w:proofErr w:type="spellEnd"/>
      <w:r w:rsidRPr="004732EF">
        <w:t xml:space="preserve"> </w:t>
      </w:r>
      <w:proofErr w:type="spellStart"/>
      <w:r w:rsidRPr="004732EF">
        <w:t>nucleotide</w:t>
      </w:r>
      <w:proofErr w:type="spellEnd"/>
      <w:r w:rsidRPr="004732EF">
        <w:t xml:space="preserve"> </w:t>
      </w:r>
      <w:proofErr w:type="spellStart"/>
      <w:r w:rsidRPr="004732EF">
        <w:t>polymorphism</w:t>
      </w:r>
      <w:proofErr w:type="spellEnd"/>
      <w:r w:rsidRPr="004732EF">
        <w:t xml:space="preserve"> of </w:t>
      </w:r>
      <w:proofErr w:type="spellStart"/>
      <w:r w:rsidRPr="004732EF">
        <w:t>adiponectin</w:t>
      </w:r>
      <w:proofErr w:type="spellEnd"/>
      <w:r w:rsidRPr="004732EF">
        <w:t xml:space="preserve"> +276 G/T is </w:t>
      </w:r>
      <w:proofErr w:type="spellStart"/>
      <w:r w:rsidRPr="004732EF">
        <w:t>associated</w:t>
      </w:r>
      <w:proofErr w:type="spellEnd"/>
      <w:r w:rsidRPr="004732EF">
        <w:t xml:space="preserve"> </w:t>
      </w:r>
      <w:proofErr w:type="spellStart"/>
      <w:r w:rsidRPr="004732EF">
        <w:t>with</w:t>
      </w:r>
      <w:proofErr w:type="spellEnd"/>
      <w:r w:rsidRPr="004732EF">
        <w:t xml:space="preserve"> </w:t>
      </w:r>
      <w:proofErr w:type="spellStart"/>
      <w:r w:rsidRPr="004732EF">
        <w:t>the</w:t>
      </w:r>
      <w:proofErr w:type="spellEnd"/>
      <w:r w:rsidRPr="004732EF">
        <w:t xml:space="preserve"> </w:t>
      </w:r>
      <w:proofErr w:type="spellStart"/>
      <w:r w:rsidRPr="004732EF">
        <w:t>susceptibility</w:t>
      </w:r>
      <w:proofErr w:type="spellEnd"/>
      <w:r w:rsidRPr="004732EF">
        <w:t xml:space="preserve"> </w:t>
      </w:r>
      <w:proofErr w:type="spellStart"/>
      <w:r w:rsidRPr="004732EF">
        <w:t>to</w:t>
      </w:r>
      <w:proofErr w:type="spellEnd"/>
      <w:r w:rsidRPr="004732EF">
        <w:t xml:space="preserve"> </w:t>
      </w:r>
      <w:proofErr w:type="spellStart"/>
      <w:r w:rsidRPr="004732EF">
        <w:t>essential</w:t>
      </w:r>
      <w:proofErr w:type="spellEnd"/>
      <w:r w:rsidRPr="004732EF">
        <w:t xml:space="preserve"> </w:t>
      </w:r>
      <w:proofErr w:type="spellStart"/>
      <w:r w:rsidRPr="004732EF">
        <w:t>hypertension</w:t>
      </w:r>
      <w:proofErr w:type="spellEnd"/>
      <w:r w:rsidRPr="004732EF">
        <w:t xml:space="preserve"> in a </w:t>
      </w:r>
      <w:proofErr w:type="spellStart"/>
      <w:r w:rsidRPr="004732EF">
        <w:t>Turkish</w:t>
      </w:r>
      <w:proofErr w:type="spellEnd"/>
      <w:r w:rsidRPr="004732EF">
        <w:t xml:space="preserve"> </w:t>
      </w:r>
      <w:proofErr w:type="spellStart"/>
      <w:r w:rsidRPr="004732EF">
        <w:t>population</w:t>
      </w:r>
      <w:proofErr w:type="spellEnd"/>
      <w:r w:rsidRPr="004732EF">
        <w:t xml:space="preserve">. </w:t>
      </w:r>
      <w:hyperlink r:id="rId55" w:tooltip="Clinical and experimental hypertension (New York, N.Y. : 1993)." w:history="1">
        <w:proofErr w:type="spellStart"/>
        <w:r w:rsidRPr="004732EF">
          <w:rPr>
            <w:rStyle w:val="Kpr"/>
            <w:color w:val="auto"/>
            <w:u w:val="none"/>
          </w:rPr>
          <w:t>Clin</w:t>
        </w:r>
        <w:proofErr w:type="spellEnd"/>
        <w:r w:rsidRPr="004732EF">
          <w:rPr>
            <w:rStyle w:val="Kpr"/>
            <w:color w:val="auto"/>
            <w:u w:val="none"/>
          </w:rPr>
          <w:t xml:space="preserve"> </w:t>
        </w:r>
        <w:proofErr w:type="spellStart"/>
        <w:r w:rsidRPr="004732EF">
          <w:rPr>
            <w:rStyle w:val="Kpr"/>
            <w:color w:val="auto"/>
            <w:u w:val="none"/>
          </w:rPr>
          <w:t>Exp</w:t>
        </w:r>
        <w:proofErr w:type="spellEnd"/>
        <w:r w:rsidRPr="004732EF">
          <w:rPr>
            <w:rStyle w:val="Kpr"/>
            <w:color w:val="auto"/>
            <w:u w:val="none"/>
          </w:rPr>
          <w:t xml:space="preserve"> </w:t>
        </w:r>
        <w:proofErr w:type="spellStart"/>
        <w:r w:rsidRPr="004732EF">
          <w:rPr>
            <w:rStyle w:val="Kpr"/>
            <w:color w:val="auto"/>
            <w:u w:val="none"/>
          </w:rPr>
          <w:t>Hypertens</w:t>
        </w:r>
        <w:proofErr w:type="spellEnd"/>
        <w:r w:rsidRPr="004732EF">
          <w:rPr>
            <w:rStyle w:val="Kpr"/>
            <w:color w:val="auto"/>
            <w:u w:val="none"/>
          </w:rPr>
          <w:t>.</w:t>
        </w:r>
      </w:hyperlink>
      <w:r w:rsidRPr="004732EF">
        <w:t xml:space="preserve"> </w:t>
      </w:r>
      <w:r w:rsidRPr="004732EF">
        <w:rPr>
          <w:b/>
        </w:rPr>
        <w:t>2016</w:t>
      </w:r>
      <w:r w:rsidRPr="004732EF">
        <w:t xml:space="preserve"> </w:t>
      </w:r>
      <w:proofErr w:type="spellStart"/>
      <w:r w:rsidRPr="004732EF">
        <w:t>Dec</w:t>
      </w:r>
      <w:proofErr w:type="spellEnd"/>
      <w:r w:rsidRPr="004732EF">
        <w:t xml:space="preserve"> </w:t>
      </w:r>
      <w:proofErr w:type="gramStart"/>
      <w:r w:rsidRPr="004732EF">
        <w:t>9:1</w:t>
      </w:r>
      <w:proofErr w:type="gramEnd"/>
      <w:r w:rsidRPr="004732EF">
        <w:t>-5. [</w:t>
      </w:r>
      <w:proofErr w:type="spellStart"/>
      <w:r w:rsidRPr="004732EF">
        <w:t>Epub</w:t>
      </w:r>
      <w:proofErr w:type="spellEnd"/>
      <w:r w:rsidRPr="004732EF">
        <w:t xml:space="preserve"> </w:t>
      </w:r>
      <w:proofErr w:type="spellStart"/>
      <w:r w:rsidRPr="004732EF">
        <w:t>ahead</w:t>
      </w:r>
      <w:proofErr w:type="spellEnd"/>
      <w:r w:rsidRPr="004732EF">
        <w:t xml:space="preserve"> of </w:t>
      </w:r>
      <w:proofErr w:type="spellStart"/>
      <w:r w:rsidRPr="004732EF">
        <w:t>print</w:t>
      </w:r>
      <w:proofErr w:type="spellEnd"/>
      <w:r w:rsidRPr="004732EF">
        <w:t>]</w:t>
      </w:r>
    </w:p>
    <w:p w:rsidR="0056290F" w:rsidRDefault="0056290F" w:rsidP="00A052F9">
      <w:pPr>
        <w:autoSpaceDE w:val="0"/>
        <w:autoSpaceDN w:val="0"/>
        <w:adjustRightInd w:val="0"/>
        <w:jc w:val="both"/>
      </w:pPr>
    </w:p>
    <w:p w:rsidR="0056290F" w:rsidRDefault="0056290F" w:rsidP="00A052F9">
      <w:pPr>
        <w:autoSpaceDE w:val="0"/>
        <w:autoSpaceDN w:val="0"/>
        <w:adjustRightInd w:val="0"/>
        <w:jc w:val="both"/>
      </w:pPr>
      <w:r w:rsidRPr="0056290F">
        <w:rPr>
          <w:b/>
        </w:rPr>
        <w:t>A17</w:t>
      </w:r>
      <w:r w:rsidRPr="005E4E9F">
        <w:t xml:space="preserve">- </w:t>
      </w:r>
      <w:r w:rsidR="00E351A3" w:rsidRPr="005E4E9F">
        <w:rPr>
          <w:b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56" o:title=""/>
          </v:shape>
          <w:control r:id="rId57" w:name="DefaultOcxName" w:shapeid="_x0000_i1030"/>
        </w:object>
      </w:r>
      <w:r w:rsidR="00E351A3" w:rsidRPr="005E4E9F">
        <w:rPr>
          <w:b/>
        </w:rPr>
        <w:object w:dxaOrig="225" w:dyaOrig="225">
          <v:shape id="_x0000_i1033" type="#_x0000_t75" style="width:1in;height:18pt" o:ole="">
            <v:imagedata r:id="rId58" o:title=""/>
          </v:shape>
          <w:control r:id="rId59" w:name="DefaultOcxName1" w:shapeid="_x0000_i1033"/>
        </w:object>
      </w:r>
      <w:r w:rsidRPr="005E4E9F">
        <w:rPr>
          <w:b/>
          <w:vanish/>
        </w:rPr>
        <w:t>See comment in PubMed Commons below</w:t>
      </w:r>
      <w:hyperlink r:id="rId60" w:history="1">
        <w:r w:rsidRPr="005E4E9F">
          <w:rPr>
            <w:b/>
          </w:rPr>
          <w:t>Erken E</w:t>
        </w:r>
      </w:hyperlink>
      <w:r w:rsidRPr="005E4E9F">
        <w:t xml:space="preserve">, </w:t>
      </w:r>
      <w:hyperlink r:id="rId61" w:history="1">
        <w:proofErr w:type="spellStart"/>
        <w:r w:rsidRPr="005E4E9F">
          <w:t>Altunoren</w:t>
        </w:r>
        <w:proofErr w:type="spellEnd"/>
        <w:r w:rsidRPr="005E4E9F">
          <w:t xml:space="preserve"> O</w:t>
        </w:r>
      </w:hyperlink>
      <w:r w:rsidRPr="005E4E9F">
        <w:t xml:space="preserve">, </w:t>
      </w:r>
      <w:hyperlink r:id="rId62" w:history="1">
        <w:proofErr w:type="spellStart"/>
        <w:r w:rsidRPr="005E4E9F">
          <w:t>Gungor</w:t>
        </w:r>
        <w:proofErr w:type="spellEnd"/>
        <w:r w:rsidRPr="005E4E9F">
          <w:t xml:space="preserve"> O</w:t>
        </w:r>
      </w:hyperlink>
      <w:r w:rsidRPr="005E4E9F">
        <w:t xml:space="preserve">. </w:t>
      </w:r>
      <w:proofErr w:type="spellStart"/>
      <w:r w:rsidRPr="005E4E9F">
        <w:t>Orlistat</w:t>
      </w:r>
      <w:proofErr w:type="spellEnd"/>
      <w:r w:rsidRPr="005E4E9F">
        <w:t xml:space="preserve"> </w:t>
      </w:r>
      <w:proofErr w:type="spellStart"/>
      <w:r w:rsidRPr="005E4E9F">
        <w:t>and</w:t>
      </w:r>
      <w:proofErr w:type="spellEnd"/>
      <w:r w:rsidRPr="005E4E9F">
        <w:t xml:space="preserve"> </w:t>
      </w:r>
      <w:proofErr w:type="spellStart"/>
      <w:r w:rsidRPr="005E4E9F">
        <w:t>acute</w:t>
      </w:r>
      <w:proofErr w:type="spellEnd"/>
      <w:r w:rsidRPr="005E4E9F">
        <w:t xml:space="preserve"> </w:t>
      </w:r>
      <w:proofErr w:type="spellStart"/>
      <w:r w:rsidRPr="005E4E9F">
        <w:t>kidney</w:t>
      </w:r>
      <w:proofErr w:type="spellEnd"/>
      <w:r w:rsidRPr="005E4E9F">
        <w:t xml:space="preserve"> </w:t>
      </w:r>
      <w:proofErr w:type="spellStart"/>
      <w:r w:rsidRPr="005E4E9F">
        <w:t>injury</w:t>
      </w:r>
      <w:proofErr w:type="spellEnd"/>
      <w:r w:rsidRPr="005E4E9F">
        <w:t xml:space="preserve">: a </w:t>
      </w:r>
      <w:proofErr w:type="spellStart"/>
      <w:r w:rsidRPr="005E4E9F">
        <w:t>case</w:t>
      </w:r>
      <w:proofErr w:type="spellEnd"/>
      <w:r w:rsidRPr="005E4E9F">
        <w:t xml:space="preserve"> </w:t>
      </w:r>
      <w:proofErr w:type="spellStart"/>
      <w:r w:rsidRPr="005E4E9F">
        <w:t>report</w:t>
      </w:r>
      <w:proofErr w:type="spellEnd"/>
      <w:r w:rsidRPr="005E4E9F">
        <w:t xml:space="preserve">. </w:t>
      </w:r>
      <w:hyperlink r:id="rId63" w:tooltip="Clinical nephrology." w:history="1">
        <w:proofErr w:type="spellStart"/>
        <w:r w:rsidRPr="005E4E9F">
          <w:t>Clin</w:t>
        </w:r>
        <w:proofErr w:type="spellEnd"/>
        <w:r w:rsidRPr="005E4E9F">
          <w:t xml:space="preserve"> </w:t>
        </w:r>
        <w:proofErr w:type="spellStart"/>
        <w:r w:rsidRPr="005E4E9F">
          <w:t>Nephrol</w:t>
        </w:r>
        <w:proofErr w:type="spellEnd"/>
        <w:r w:rsidRPr="005E4E9F">
          <w:t>.</w:t>
        </w:r>
      </w:hyperlink>
      <w:r w:rsidRPr="005E4E9F">
        <w:t xml:space="preserve"> 2017 Mar;87 (2017)(3):157-158. </w:t>
      </w:r>
      <w:proofErr w:type="spellStart"/>
      <w:r w:rsidRPr="005E4E9F">
        <w:t>doi</w:t>
      </w:r>
      <w:proofErr w:type="spellEnd"/>
      <w:r w:rsidRPr="005E4E9F">
        <w:t xml:space="preserve">: </w:t>
      </w:r>
      <w:proofErr w:type="gramStart"/>
      <w:r w:rsidRPr="005E4E9F">
        <w:t>10.5414</w:t>
      </w:r>
      <w:proofErr w:type="gramEnd"/>
      <w:r w:rsidRPr="005E4E9F">
        <w:t>/CN109029.</w:t>
      </w:r>
    </w:p>
    <w:p w:rsidR="00333C95" w:rsidRDefault="00333C95" w:rsidP="00A052F9">
      <w:pPr>
        <w:autoSpaceDE w:val="0"/>
        <w:autoSpaceDN w:val="0"/>
        <w:adjustRightInd w:val="0"/>
        <w:jc w:val="both"/>
      </w:pPr>
    </w:p>
    <w:p w:rsidR="00333C95" w:rsidRDefault="00333C95" w:rsidP="00333C95">
      <w:pPr>
        <w:jc w:val="both"/>
      </w:pPr>
      <w:r>
        <w:rPr>
          <w:b/>
        </w:rPr>
        <w:t>A18-</w:t>
      </w:r>
      <w:r>
        <w:t xml:space="preserve"> GÜNGÖR Ö, TÖRÜN Gİ, KESLER F, AKDAĞ S, SARICA MA, FÖÇAL F, GANİDAĞLI B, </w:t>
      </w:r>
      <w:r>
        <w:rPr>
          <w:b/>
        </w:rPr>
        <w:t>ERKEN E</w:t>
      </w:r>
      <w:r>
        <w:t xml:space="preserve">, ALTUNÖREN O.  </w:t>
      </w:r>
      <w:proofErr w:type="spellStart"/>
      <w:r>
        <w:rPr>
          <w:iCs/>
        </w:rPr>
        <w:t>Turk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Neph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Dial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Transpl</w:t>
      </w:r>
      <w:proofErr w:type="spellEnd"/>
      <w:r>
        <w:rPr>
          <w:iCs/>
        </w:rPr>
        <w:t xml:space="preserve"> </w:t>
      </w:r>
      <w:r>
        <w:rPr>
          <w:b/>
          <w:iCs/>
        </w:rPr>
        <w:t>2017</w:t>
      </w:r>
      <w:r>
        <w:rPr>
          <w:iCs/>
        </w:rPr>
        <w:t>; 26 (1): 115-117</w:t>
      </w:r>
      <w:r>
        <w:t xml:space="preserve">. </w:t>
      </w:r>
      <w:r>
        <w:rPr>
          <w:bCs/>
        </w:rPr>
        <w:t>DOI</w:t>
      </w:r>
      <w:r>
        <w:t xml:space="preserve"> </w:t>
      </w:r>
      <w:proofErr w:type="gramStart"/>
      <w:r>
        <w:t>10.5262</w:t>
      </w:r>
      <w:proofErr w:type="gramEnd"/>
      <w:r>
        <w:t>/</w:t>
      </w:r>
      <w:proofErr w:type="spellStart"/>
      <w:r>
        <w:t>tndt</w:t>
      </w:r>
      <w:proofErr w:type="spellEnd"/>
      <w:r>
        <w:t>.2017.1001.19.</w:t>
      </w:r>
    </w:p>
    <w:p w:rsidR="00333C95" w:rsidRDefault="00333C95" w:rsidP="00333C95">
      <w:pPr>
        <w:shd w:val="clear" w:color="auto" w:fill="FFFFFF"/>
        <w:jc w:val="both"/>
      </w:pPr>
    </w:p>
    <w:p w:rsidR="00333C95" w:rsidRDefault="00333C95" w:rsidP="00333C95">
      <w:pPr>
        <w:autoSpaceDE w:val="0"/>
        <w:autoSpaceDN w:val="0"/>
        <w:adjustRightInd w:val="0"/>
        <w:jc w:val="both"/>
      </w:pPr>
      <w:r>
        <w:rPr>
          <w:b/>
        </w:rPr>
        <w:t>A19-</w:t>
      </w:r>
      <w:r>
        <w:t xml:space="preserve"> GÜNGÖR Ö, GANİDAĞLI B, TÖRÜN Gİ, ŞENEL E, AKKUŞ G, </w:t>
      </w:r>
      <w:r>
        <w:rPr>
          <w:b/>
        </w:rPr>
        <w:t>ERKEN E</w:t>
      </w:r>
      <w:r>
        <w:t xml:space="preserve">, </w:t>
      </w:r>
      <w:r w:rsidRPr="00333C95">
        <w:t xml:space="preserve">ALTUNÖREN O. </w:t>
      </w:r>
      <w:hyperlink r:id="rId64" w:history="1">
        <w:r w:rsidRPr="00333C95">
          <w:rPr>
            <w:rStyle w:val="Kpr"/>
            <w:bCs/>
            <w:color w:val="auto"/>
            <w:u w:val="none"/>
          </w:rPr>
          <w:t>Akrep Sokması Sonrası Akut Böbrek Hasarı</w:t>
        </w:r>
      </w:hyperlink>
      <w:r w:rsidRPr="00333C95">
        <w:rPr>
          <w:bCs/>
        </w:rPr>
        <w:t>.</w:t>
      </w:r>
      <w:r>
        <w:rPr>
          <w:bCs/>
        </w:rPr>
        <w:t xml:space="preserve"> </w:t>
      </w:r>
      <w:proofErr w:type="spellStart"/>
      <w:r>
        <w:rPr>
          <w:iCs/>
        </w:rPr>
        <w:t>Turk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Neph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Dial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Transpl</w:t>
      </w:r>
      <w:proofErr w:type="spellEnd"/>
      <w:r>
        <w:rPr>
          <w:iCs/>
        </w:rPr>
        <w:t xml:space="preserve"> </w:t>
      </w:r>
      <w:r>
        <w:rPr>
          <w:b/>
          <w:iCs/>
        </w:rPr>
        <w:t>2017</w:t>
      </w:r>
      <w:r>
        <w:rPr>
          <w:iCs/>
        </w:rPr>
        <w:t>; 26 (1): 124-126.</w:t>
      </w:r>
      <w:r>
        <w:rPr>
          <w:bCs/>
        </w:rPr>
        <w:t xml:space="preserve"> DOI</w:t>
      </w:r>
      <w:r>
        <w:t xml:space="preserve"> </w:t>
      </w:r>
      <w:proofErr w:type="gramStart"/>
      <w:r>
        <w:t>10.5262</w:t>
      </w:r>
      <w:proofErr w:type="gramEnd"/>
      <w:r>
        <w:t>/</w:t>
      </w:r>
      <w:proofErr w:type="spellStart"/>
      <w:r>
        <w:t>tndt</w:t>
      </w:r>
      <w:proofErr w:type="spellEnd"/>
      <w:r>
        <w:t>.2017.1001.22.</w:t>
      </w:r>
    </w:p>
    <w:p w:rsidR="004D717D" w:rsidRPr="004D717D" w:rsidRDefault="004D717D" w:rsidP="00333C95">
      <w:pPr>
        <w:autoSpaceDE w:val="0"/>
        <w:autoSpaceDN w:val="0"/>
        <w:adjustRightInd w:val="0"/>
        <w:jc w:val="both"/>
      </w:pPr>
    </w:p>
    <w:p w:rsidR="004D717D" w:rsidRDefault="004D717D" w:rsidP="00333C95">
      <w:pPr>
        <w:autoSpaceDE w:val="0"/>
        <w:autoSpaceDN w:val="0"/>
        <w:adjustRightInd w:val="0"/>
        <w:jc w:val="both"/>
      </w:pPr>
      <w:r w:rsidRPr="004D717D">
        <w:rPr>
          <w:b/>
        </w:rPr>
        <w:t>A20</w:t>
      </w:r>
      <w:r w:rsidRPr="004D717D">
        <w:t xml:space="preserve">-  SAVAŞ N, </w:t>
      </w:r>
      <w:r w:rsidRPr="004D717D">
        <w:rPr>
          <w:b/>
        </w:rPr>
        <w:t>ERKEN E</w:t>
      </w:r>
      <w:r w:rsidRPr="004D717D">
        <w:t xml:space="preserve">, KUTLUTÜRK F, YILMAZ A, UZUN KAYA S, DEMİR AK, ÖZTÜRK B.  </w:t>
      </w:r>
      <w:hyperlink r:id="rId65" w:history="1">
        <w:proofErr w:type="spellStart"/>
        <w:r w:rsidRPr="004D717D">
          <w:rPr>
            <w:rStyle w:val="Kpr"/>
            <w:bCs/>
            <w:color w:val="auto"/>
            <w:u w:val="none"/>
          </w:rPr>
          <w:t>Mikroalbüminürisi</w:t>
        </w:r>
        <w:proofErr w:type="spellEnd"/>
        <w:r w:rsidRPr="004D717D">
          <w:rPr>
            <w:rStyle w:val="Kpr"/>
            <w:bCs/>
            <w:color w:val="auto"/>
            <w:u w:val="none"/>
          </w:rPr>
          <w:t xml:space="preserve"> Olan ve Olmayan Tip 2 </w:t>
        </w:r>
        <w:proofErr w:type="spellStart"/>
        <w:r w:rsidRPr="004D717D">
          <w:rPr>
            <w:rStyle w:val="Kpr"/>
            <w:bCs/>
            <w:color w:val="auto"/>
            <w:u w:val="none"/>
          </w:rPr>
          <w:t>Diyabetes</w:t>
        </w:r>
        <w:proofErr w:type="spellEnd"/>
        <w:r w:rsidRPr="004D717D">
          <w:rPr>
            <w:rStyle w:val="Kpr"/>
            <w:bCs/>
            <w:color w:val="auto"/>
            <w:u w:val="none"/>
          </w:rPr>
          <w:t xml:space="preserve"> </w:t>
        </w:r>
        <w:proofErr w:type="spellStart"/>
        <w:r w:rsidRPr="004D717D">
          <w:rPr>
            <w:rStyle w:val="Kpr"/>
            <w:bCs/>
            <w:color w:val="auto"/>
            <w:u w:val="none"/>
          </w:rPr>
          <w:t>Mellitus</w:t>
        </w:r>
        <w:proofErr w:type="spellEnd"/>
        <w:r w:rsidRPr="004D717D">
          <w:rPr>
            <w:rStyle w:val="Kpr"/>
            <w:bCs/>
            <w:color w:val="auto"/>
            <w:u w:val="none"/>
          </w:rPr>
          <w:t xml:space="preserve"> Hastalarında </w:t>
        </w:r>
        <w:proofErr w:type="spellStart"/>
        <w:r w:rsidRPr="004D717D">
          <w:rPr>
            <w:rStyle w:val="Kpr"/>
            <w:bCs/>
            <w:color w:val="auto"/>
            <w:u w:val="none"/>
          </w:rPr>
          <w:t>Ekshale</w:t>
        </w:r>
        <w:proofErr w:type="spellEnd"/>
        <w:r w:rsidRPr="004D717D">
          <w:rPr>
            <w:rStyle w:val="Kpr"/>
            <w:bCs/>
            <w:color w:val="auto"/>
            <w:u w:val="none"/>
          </w:rPr>
          <w:t xml:space="preserve"> Soluk Havası </w:t>
        </w:r>
        <w:proofErr w:type="spellStart"/>
        <w:r w:rsidRPr="004D717D">
          <w:rPr>
            <w:rStyle w:val="Kpr"/>
            <w:bCs/>
            <w:color w:val="auto"/>
            <w:u w:val="none"/>
          </w:rPr>
          <w:t>İnflamatuvar</w:t>
        </w:r>
        <w:proofErr w:type="spellEnd"/>
        <w:r w:rsidRPr="004D717D">
          <w:rPr>
            <w:rStyle w:val="Kpr"/>
            <w:bCs/>
            <w:color w:val="auto"/>
            <w:u w:val="none"/>
          </w:rPr>
          <w:t xml:space="preserve"> Belirteç Düzeyleri ve Solunumsal Parametreler</w:t>
        </w:r>
      </w:hyperlink>
      <w:r w:rsidRPr="004D717D">
        <w:rPr>
          <w:bCs/>
        </w:rPr>
        <w:t xml:space="preserve">.  </w:t>
      </w:r>
      <w:proofErr w:type="spellStart"/>
      <w:r w:rsidRPr="004D717D">
        <w:rPr>
          <w:i/>
          <w:iCs/>
        </w:rPr>
        <w:t>Turk</w:t>
      </w:r>
      <w:proofErr w:type="spellEnd"/>
      <w:r w:rsidRPr="004D717D">
        <w:rPr>
          <w:i/>
          <w:iCs/>
        </w:rPr>
        <w:t xml:space="preserve"> </w:t>
      </w:r>
      <w:proofErr w:type="spellStart"/>
      <w:r w:rsidRPr="004D717D">
        <w:rPr>
          <w:i/>
          <w:iCs/>
        </w:rPr>
        <w:t>Neph</w:t>
      </w:r>
      <w:proofErr w:type="spellEnd"/>
      <w:r w:rsidRPr="004D717D">
        <w:rPr>
          <w:i/>
          <w:iCs/>
        </w:rPr>
        <w:t xml:space="preserve"> </w:t>
      </w:r>
      <w:proofErr w:type="spellStart"/>
      <w:r w:rsidRPr="004D717D">
        <w:rPr>
          <w:i/>
          <w:iCs/>
        </w:rPr>
        <w:t>Dial</w:t>
      </w:r>
      <w:proofErr w:type="spellEnd"/>
      <w:r w:rsidRPr="004D717D">
        <w:rPr>
          <w:i/>
          <w:iCs/>
        </w:rPr>
        <w:t xml:space="preserve"> </w:t>
      </w:r>
      <w:proofErr w:type="spellStart"/>
      <w:r w:rsidRPr="004D717D">
        <w:rPr>
          <w:i/>
          <w:iCs/>
        </w:rPr>
        <w:t>Transpl</w:t>
      </w:r>
      <w:proofErr w:type="spellEnd"/>
      <w:r w:rsidRPr="004D717D">
        <w:rPr>
          <w:i/>
          <w:iCs/>
        </w:rPr>
        <w:t xml:space="preserve"> </w:t>
      </w:r>
      <w:r w:rsidRPr="00D639E0">
        <w:rPr>
          <w:b/>
          <w:iCs/>
        </w:rPr>
        <w:t>2017</w:t>
      </w:r>
      <w:r w:rsidRPr="004D717D">
        <w:rPr>
          <w:i/>
          <w:iCs/>
        </w:rPr>
        <w:t xml:space="preserve">; 26 (2): 209-214. </w:t>
      </w:r>
      <w:r w:rsidRPr="004D717D">
        <w:rPr>
          <w:bCs/>
        </w:rPr>
        <w:t>DOI</w:t>
      </w:r>
      <w:r w:rsidRPr="004D717D">
        <w:t xml:space="preserve"> </w:t>
      </w:r>
      <w:proofErr w:type="gramStart"/>
      <w:r w:rsidRPr="004D717D">
        <w:t>10.5262</w:t>
      </w:r>
      <w:proofErr w:type="gramEnd"/>
      <w:r w:rsidRPr="004D717D">
        <w:t>/</w:t>
      </w:r>
      <w:proofErr w:type="spellStart"/>
      <w:r w:rsidRPr="004D717D">
        <w:t>tndt</w:t>
      </w:r>
      <w:proofErr w:type="spellEnd"/>
      <w:r w:rsidRPr="004D717D">
        <w:t>.2017.1002.13.</w:t>
      </w:r>
    </w:p>
    <w:p w:rsidR="006E59ED" w:rsidRDefault="006E59ED" w:rsidP="00333C95">
      <w:pPr>
        <w:autoSpaceDE w:val="0"/>
        <w:autoSpaceDN w:val="0"/>
        <w:adjustRightInd w:val="0"/>
        <w:jc w:val="both"/>
      </w:pPr>
    </w:p>
    <w:p w:rsidR="00F6623F" w:rsidRDefault="006E59ED" w:rsidP="00F6623F">
      <w:pPr>
        <w:autoSpaceDE w:val="0"/>
        <w:autoSpaceDN w:val="0"/>
        <w:adjustRightInd w:val="0"/>
        <w:jc w:val="both"/>
      </w:pPr>
      <w:r>
        <w:rPr>
          <w:b/>
        </w:rPr>
        <w:lastRenderedPageBreak/>
        <w:t>A21.</w:t>
      </w:r>
      <w:r>
        <w:t xml:space="preserve"> </w:t>
      </w:r>
      <w:hyperlink r:id="rId66" w:history="1">
        <w:proofErr w:type="spellStart"/>
        <w:proofErr w:type="gramStart"/>
        <w:r w:rsidRPr="006E59ED">
          <w:rPr>
            <w:rStyle w:val="Kpr"/>
            <w:color w:val="auto"/>
          </w:rPr>
          <w:t>Gungor</w:t>
        </w:r>
        <w:proofErr w:type="spellEnd"/>
        <w:r w:rsidRPr="006E59ED">
          <w:rPr>
            <w:rStyle w:val="Kpr"/>
            <w:color w:val="auto"/>
          </w:rPr>
          <w:t xml:space="preserve"> O</w:t>
        </w:r>
      </w:hyperlink>
      <w:r w:rsidRPr="006E59ED">
        <w:t xml:space="preserve">, </w:t>
      </w:r>
      <w:hyperlink r:id="rId67" w:history="1">
        <w:proofErr w:type="spellStart"/>
        <w:r w:rsidRPr="006E59ED">
          <w:rPr>
            <w:rStyle w:val="Kpr"/>
            <w:color w:val="auto"/>
          </w:rPr>
          <w:t>Unal</w:t>
        </w:r>
        <w:proofErr w:type="spellEnd"/>
        <w:r w:rsidRPr="006E59ED">
          <w:rPr>
            <w:rStyle w:val="Kpr"/>
            <w:color w:val="auto"/>
          </w:rPr>
          <w:t xml:space="preserve"> HU</w:t>
        </w:r>
      </w:hyperlink>
      <w:r w:rsidRPr="006E59ED">
        <w:t xml:space="preserve">, </w:t>
      </w:r>
      <w:hyperlink r:id="rId68" w:history="1">
        <w:proofErr w:type="spellStart"/>
        <w:r w:rsidRPr="006E59ED">
          <w:rPr>
            <w:rStyle w:val="Kpr"/>
            <w:color w:val="auto"/>
          </w:rPr>
          <w:t>Guclu</w:t>
        </w:r>
        <w:proofErr w:type="spellEnd"/>
        <w:r w:rsidRPr="006E59ED">
          <w:rPr>
            <w:rStyle w:val="Kpr"/>
            <w:color w:val="auto"/>
          </w:rPr>
          <w:t xml:space="preserve"> A</w:t>
        </w:r>
      </w:hyperlink>
      <w:r w:rsidRPr="006E59ED">
        <w:t xml:space="preserve">, </w:t>
      </w:r>
      <w:hyperlink r:id="rId69" w:history="1">
        <w:r w:rsidRPr="006E59ED">
          <w:rPr>
            <w:rStyle w:val="Kpr"/>
            <w:color w:val="auto"/>
          </w:rPr>
          <w:t>Gezer M</w:t>
        </w:r>
      </w:hyperlink>
      <w:r w:rsidRPr="006E59ED">
        <w:t xml:space="preserve">, </w:t>
      </w:r>
      <w:hyperlink r:id="rId70" w:history="1">
        <w:proofErr w:type="spellStart"/>
        <w:r w:rsidRPr="006E59ED">
          <w:rPr>
            <w:rStyle w:val="Kpr"/>
            <w:color w:val="auto"/>
          </w:rPr>
          <w:t>Eyileten</w:t>
        </w:r>
        <w:proofErr w:type="spellEnd"/>
        <w:r w:rsidRPr="006E59ED">
          <w:rPr>
            <w:rStyle w:val="Kpr"/>
            <w:color w:val="auto"/>
          </w:rPr>
          <w:t xml:space="preserve"> T</w:t>
        </w:r>
      </w:hyperlink>
      <w:r w:rsidRPr="006E59ED">
        <w:t xml:space="preserve">, </w:t>
      </w:r>
      <w:hyperlink r:id="rId71" w:history="1">
        <w:proofErr w:type="spellStart"/>
        <w:r w:rsidRPr="006E59ED">
          <w:rPr>
            <w:rStyle w:val="Kpr"/>
            <w:color w:val="auto"/>
          </w:rPr>
          <w:t>Guzel</w:t>
        </w:r>
        <w:proofErr w:type="spellEnd"/>
        <w:r w:rsidRPr="006E59ED">
          <w:rPr>
            <w:rStyle w:val="Kpr"/>
            <w:color w:val="auto"/>
          </w:rPr>
          <w:t xml:space="preserve"> FB</w:t>
        </w:r>
      </w:hyperlink>
      <w:r w:rsidRPr="006E59ED">
        <w:t xml:space="preserve">, </w:t>
      </w:r>
      <w:hyperlink r:id="rId72" w:history="1">
        <w:proofErr w:type="spellStart"/>
        <w:r w:rsidRPr="006E59ED">
          <w:rPr>
            <w:rStyle w:val="Kpr"/>
            <w:color w:val="auto"/>
          </w:rPr>
          <w:t>Altunoren</w:t>
        </w:r>
        <w:proofErr w:type="spellEnd"/>
        <w:r w:rsidRPr="006E59ED">
          <w:rPr>
            <w:rStyle w:val="Kpr"/>
            <w:color w:val="auto"/>
          </w:rPr>
          <w:t xml:space="preserve"> O</w:t>
        </w:r>
      </w:hyperlink>
      <w:r w:rsidRPr="006E59ED">
        <w:t xml:space="preserve">, </w:t>
      </w:r>
      <w:hyperlink r:id="rId73" w:history="1">
        <w:r w:rsidRPr="006E59ED">
          <w:rPr>
            <w:rStyle w:val="Kpr"/>
            <w:b/>
            <w:color w:val="auto"/>
          </w:rPr>
          <w:t>Erken E</w:t>
        </w:r>
      </w:hyperlink>
      <w:r w:rsidRPr="006E59ED">
        <w:t xml:space="preserve">, </w:t>
      </w:r>
      <w:hyperlink r:id="rId74" w:history="1">
        <w:proofErr w:type="spellStart"/>
        <w:r w:rsidRPr="006E59ED">
          <w:rPr>
            <w:rStyle w:val="Kpr"/>
            <w:color w:val="auto"/>
          </w:rPr>
          <w:t>Oguz</w:t>
        </w:r>
        <w:proofErr w:type="spellEnd"/>
        <w:r w:rsidRPr="006E59ED">
          <w:rPr>
            <w:rStyle w:val="Kpr"/>
            <w:color w:val="auto"/>
          </w:rPr>
          <w:t xml:space="preserve"> Y</w:t>
        </w:r>
      </w:hyperlink>
      <w:r w:rsidRPr="006E59ED">
        <w:t xml:space="preserve">, </w:t>
      </w:r>
      <w:hyperlink r:id="rId75" w:history="1">
        <w:proofErr w:type="spellStart"/>
        <w:r w:rsidRPr="006E59ED">
          <w:rPr>
            <w:rStyle w:val="Kpr"/>
            <w:color w:val="auto"/>
          </w:rPr>
          <w:t>Kocyigit</w:t>
        </w:r>
        <w:proofErr w:type="spellEnd"/>
        <w:r w:rsidRPr="006E59ED">
          <w:rPr>
            <w:rStyle w:val="Kpr"/>
            <w:color w:val="auto"/>
          </w:rPr>
          <w:t xml:space="preserve"> I</w:t>
        </w:r>
      </w:hyperlink>
      <w:r w:rsidRPr="006E59ED">
        <w:t xml:space="preserve">, </w:t>
      </w:r>
      <w:hyperlink r:id="rId76" w:history="1">
        <w:proofErr w:type="spellStart"/>
        <w:r w:rsidRPr="006E59ED">
          <w:rPr>
            <w:rStyle w:val="Kpr"/>
            <w:color w:val="auto"/>
          </w:rPr>
          <w:t>Yilmaz</w:t>
        </w:r>
        <w:proofErr w:type="spellEnd"/>
        <w:r w:rsidRPr="006E59ED">
          <w:rPr>
            <w:rStyle w:val="Kpr"/>
            <w:color w:val="auto"/>
          </w:rPr>
          <w:t xml:space="preserve"> MI</w:t>
        </w:r>
      </w:hyperlink>
      <w:r w:rsidRPr="006E59ED">
        <w:t xml:space="preserve">. </w:t>
      </w:r>
      <w:proofErr w:type="gramEnd"/>
      <w:r w:rsidRPr="006E59ED">
        <w:t xml:space="preserve">IL-33 </w:t>
      </w:r>
      <w:proofErr w:type="spellStart"/>
      <w:r w:rsidRPr="006E59ED">
        <w:t>and</w:t>
      </w:r>
      <w:proofErr w:type="spellEnd"/>
      <w:r w:rsidRPr="006E59ED">
        <w:t xml:space="preserve"> ST2 </w:t>
      </w:r>
      <w:proofErr w:type="spellStart"/>
      <w:r w:rsidRPr="006E59ED">
        <w:t>levels</w:t>
      </w:r>
      <w:proofErr w:type="spellEnd"/>
      <w:r w:rsidRPr="006E59ED">
        <w:t xml:space="preserve"> in </w:t>
      </w:r>
      <w:proofErr w:type="spellStart"/>
      <w:r w:rsidRPr="006E59ED">
        <w:t>chronic</w:t>
      </w:r>
      <w:proofErr w:type="spellEnd"/>
      <w:r w:rsidRPr="006E59ED">
        <w:t xml:space="preserve"> </w:t>
      </w:r>
      <w:proofErr w:type="spellStart"/>
      <w:r w:rsidRPr="006E59ED">
        <w:t>kidney</w:t>
      </w:r>
      <w:proofErr w:type="spellEnd"/>
      <w:r w:rsidRPr="006E59ED">
        <w:t xml:space="preserve"> </w:t>
      </w:r>
      <w:proofErr w:type="spellStart"/>
      <w:r w:rsidRPr="006E59ED">
        <w:t>disease</w:t>
      </w:r>
      <w:proofErr w:type="spellEnd"/>
      <w:r w:rsidRPr="006E59ED">
        <w:t xml:space="preserve">: </w:t>
      </w:r>
      <w:proofErr w:type="spellStart"/>
      <w:r w:rsidRPr="006E59ED">
        <w:t>Associations</w:t>
      </w:r>
      <w:proofErr w:type="spellEnd"/>
      <w:r w:rsidRPr="006E59ED">
        <w:t xml:space="preserve"> </w:t>
      </w:r>
      <w:proofErr w:type="spellStart"/>
      <w:r w:rsidRPr="006E59ED">
        <w:t>with</w:t>
      </w:r>
      <w:proofErr w:type="spellEnd"/>
      <w:r w:rsidRPr="006E59ED">
        <w:t xml:space="preserve"> </w:t>
      </w:r>
      <w:proofErr w:type="spellStart"/>
      <w:r w:rsidRPr="006E59ED">
        <w:t>inflammation</w:t>
      </w:r>
      <w:proofErr w:type="spellEnd"/>
      <w:r w:rsidRPr="006E59ED">
        <w:t xml:space="preserve">, </w:t>
      </w:r>
      <w:proofErr w:type="spellStart"/>
      <w:r w:rsidRPr="006E59ED">
        <w:t>vascular</w:t>
      </w:r>
      <w:proofErr w:type="spellEnd"/>
      <w:r w:rsidRPr="006E59ED">
        <w:t xml:space="preserve"> </w:t>
      </w:r>
      <w:proofErr w:type="spellStart"/>
      <w:r w:rsidRPr="006E59ED">
        <w:t>abnormalities</w:t>
      </w:r>
      <w:proofErr w:type="spellEnd"/>
      <w:r w:rsidRPr="006E59ED">
        <w:t xml:space="preserve">, </w:t>
      </w:r>
      <w:proofErr w:type="spellStart"/>
      <w:r w:rsidRPr="006E59ED">
        <w:t>cardiovascular</w:t>
      </w:r>
      <w:proofErr w:type="spellEnd"/>
      <w:r w:rsidRPr="006E59ED">
        <w:t xml:space="preserve"> </w:t>
      </w:r>
      <w:proofErr w:type="spellStart"/>
      <w:r w:rsidRPr="006E59ED">
        <w:t>events</w:t>
      </w:r>
      <w:proofErr w:type="spellEnd"/>
      <w:r w:rsidRPr="006E59ED">
        <w:t xml:space="preserve">, </w:t>
      </w:r>
      <w:proofErr w:type="spellStart"/>
      <w:r w:rsidRPr="006E59ED">
        <w:t>and</w:t>
      </w:r>
      <w:proofErr w:type="spellEnd"/>
      <w:r w:rsidRPr="006E59ED">
        <w:t xml:space="preserve"> </w:t>
      </w:r>
      <w:proofErr w:type="spellStart"/>
      <w:r w:rsidRPr="006E59ED">
        <w:t>survival</w:t>
      </w:r>
      <w:proofErr w:type="spellEnd"/>
      <w:r w:rsidRPr="006E59ED">
        <w:t xml:space="preserve">. </w:t>
      </w:r>
      <w:hyperlink r:id="rId77" w:tooltip="PloS one." w:history="1">
        <w:proofErr w:type="spellStart"/>
        <w:r w:rsidRPr="006E59ED">
          <w:rPr>
            <w:rStyle w:val="Kpr"/>
            <w:color w:val="auto"/>
          </w:rPr>
          <w:t>PLoS</w:t>
        </w:r>
        <w:proofErr w:type="spellEnd"/>
        <w:r w:rsidRPr="006E59ED">
          <w:rPr>
            <w:rStyle w:val="Kpr"/>
            <w:color w:val="auto"/>
          </w:rPr>
          <w:t xml:space="preserve"> </w:t>
        </w:r>
        <w:proofErr w:type="spellStart"/>
        <w:r w:rsidRPr="006E59ED">
          <w:rPr>
            <w:rStyle w:val="Kpr"/>
            <w:color w:val="auto"/>
          </w:rPr>
          <w:t>One</w:t>
        </w:r>
        <w:proofErr w:type="spellEnd"/>
        <w:r w:rsidRPr="006E59ED">
          <w:rPr>
            <w:rStyle w:val="Kpr"/>
            <w:color w:val="auto"/>
          </w:rPr>
          <w:t>.</w:t>
        </w:r>
      </w:hyperlink>
      <w:r w:rsidRPr="006E59ED">
        <w:t xml:space="preserve"> </w:t>
      </w:r>
      <w:r w:rsidRPr="006E59ED">
        <w:rPr>
          <w:b/>
        </w:rPr>
        <w:t>2017</w:t>
      </w:r>
      <w:r w:rsidRPr="006E59ED">
        <w:t xml:space="preserve"> </w:t>
      </w:r>
      <w:proofErr w:type="spellStart"/>
      <w:r w:rsidRPr="006E59ED">
        <w:t>Jun</w:t>
      </w:r>
      <w:proofErr w:type="spellEnd"/>
      <w:r w:rsidRPr="006E59ED">
        <w:t xml:space="preserve"> 14;12(6):e0178939. </w:t>
      </w:r>
      <w:proofErr w:type="spellStart"/>
      <w:r w:rsidRPr="006E59ED">
        <w:t>doi</w:t>
      </w:r>
      <w:proofErr w:type="spellEnd"/>
      <w:r w:rsidRPr="006E59ED">
        <w:t>: 10.1371/</w:t>
      </w:r>
      <w:proofErr w:type="spellStart"/>
      <w:proofErr w:type="gramStart"/>
      <w:r w:rsidRPr="006E59ED">
        <w:t>journal</w:t>
      </w:r>
      <w:proofErr w:type="spellEnd"/>
      <w:r w:rsidRPr="006E59ED">
        <w:t>.</w:t>
      </w:r>
      <w:proofErr w:type="spellStart"/>
      <w:r w:rsidRPr="006E59ED">
        <w:t>pone</w:t>
      </w:r>
      <w:proofErr w:type="spellEnd"/>
      <w:proofErr w:type="gramEnd"/>
      <w:r w:rsidRPr="006E59ED">
        <w:t xml:space="preserve">.0178939. </w:t>
      </w:r>
      <w:proofErr w:type="spellStart"/>
      <w:r w:rsidRPr="006E59ED">
        <w:t>eCollection</w:t>
      </w:r>
      <w:proofErr w:type="spellEnd"/>
      <w:r w:rsidRPr="006E59ED">
        <w:t xml:space="preserve"> 2017.</w:t>
      </w:r>
    </w:p>
    <w:p w:rsidR="00F6623F" w:rsidRDefault="00F6623F" w:rsidP="00F6623F">
      <w:pPr>
        <w:autoSpaceDE w:val="0"/>
        <w:autoSpaceDN w:val="0"/>
        <w:adjustRightInd w:val="0"/>
        <w:jc w:val="both"/>
      </w:pPr>
    </w:p>
    <w:p w:rsidR="00F6623F" w:rsidRPr="0049774A" w:rsidRDefault="0028014C" w:rsidP="0049774A">
      <w:pPr>
        <w:autoSpaceDE w:val="0"/>
        <w:autoSpaceDN w:val="0"/>
        <w:adjustRightInd w:val="0"/>
        <w:jc w:val="both"/>
      </w:pPr>
      <w:r w:rsidRPr="00F6623F">
        <w:rPr>
          <w:b/>
        </w:rPr>
        <w:t>A22-</w:t>
      </w:r>
      <w:r>
        <w:t xml:space="preserve"> </w:t>
      </w:r>
      <w:hyperlink r:id="rId78" w:history="1">
        <w:r w:rsidRPr="00F6623F">
          <w:t>Erken E</w:t>
        </w:r>
      </w:hyperlink>
      <w:r w:rsidRPr="00F6623F">
        <w:t xml:space="preserve">, </w:t>
      </w:r>
      <w:hyperlink r:id="rId79" w:history="1">
        <w:r w:rsidRPr="00F6623F">
          <w:rPr>
            <w:b/>
          </w:rPr>
          <w:t>Erken E</w:t>
        </w:r>
      </w:hyperlink>
      <w:r w:rsidRPr="00F6623F">
        <w:rPr>
          <w:b/>
        </w:rPr>
        <w:t>.</w:t>
      </w:r>
      <w:r w:rsidRPr="00F6623F">
        <w:t xml:space="preserve"> </w:t>
      </w:r>
      <w:proofErr w:type="spellStart"/>
      <w:r w:rsidRPr="00F6623F">
        <w:rPr>
          <w:rStyle w:val="highlight"/>
        </w:rPr>
        <w:t>Cardiac</w:t>
      </w:r>
      <w:proofErr w:type="spellEnd"/>
      <w:r w:rsidRPr="00F6623F">
        <w:rPr>
          <w:rStyle w:val="highlight"/>
        </w:rPr>
        <w:t xml:space="preserve"> </w:t>
      </w:r>
      <w:proofErr w:type="spellStart"/>
      <w:r w:rsidRPr="00F6623F">
        <w:rPr>
          <w:rStyle w:val="highlight"/>
        </w:rPr>
        <w:t>disease</w:t>
      </w:r>
      <w:proofErr w:type="spellEnd"/>
      <w:r w:rsidRPr="00F6623F">
        <w:t xml:space="preserve"> in </w:t>
      </w:r>
      <w:proofErr w:type="spellStart"/>
      <w:r w:rsidRPr="00F6623F">
        <w:t>familial</w:t>
      </w:r>
      <w:proofErr w:type="spellEnd"/>
      <w:r w:rsidRPr="00F6623F">
        <w:t xml:space="preserve"> </w:t>
      </w:r>
      <w:proofErr w:type="spellStart"/>
      <w:r w:rsidRPr="00F6623F">
        <w:t>Mediterranean</w:t>
      </w:r>
      <w:proofErr w:type="spellEnd"/>
      <w:r w:rsidRPr="00F6623F">
        <w:t xml:space="preserve"> </w:t>
      </w:r>
      <w:proofErr w:type="spellStart"/>
      <w:r w:rsidRPr="00F6623F">
        <w:t>fever</w:t>
      </w:r>
      <w:proofErr w:type="spellEnd"/>
      <w:r w:rsidRPr="00844CF0">
        <w:t xml:space="preserve">. </w:t>
      </w:r>
      <w:hyperlink r:id="rId80" w:tooltip="Rheumatology international." w:history="1">
        <w:proofErr w:type="spellStart"/>
        <w:r w:rsidRPr="00844CF0">
          <w:t>Rheumatol</w:t>
        </w:r>
        <w:proofErr w:type="spellEnd"/>
        <w:r w:rsidRPr="00844CF0">
          <w:t xml:space="preserve"> </w:t>
        </w:r>
        <w:proofErr w:type="spellStart"/>
        <w:r w:rsidRPr="00844CF0">
          <w:t>Int</w:t>
        </w:r>
        <w:proofErr w:type="spellEnd"/>
        <w:r w:rsidRPr="00844CF0">
          <w:t>.</w:t>
        </w:r>
      </w:hyperlink>
      <w:r w:rsidRPr="00844CF0">
        <w:t xml:space="preserve"> </w:t>
      </w:r>
      <w:r w:rsidRPr="00844CF0">
        <w:rPr>
          <w:b/>
        </w:rPr>
        <w:t>2018</w:t>
      </w:r>
      <w:r w:rsidRPr="00844CF0">
        <w:t>;</w:t>
      </w:r>
      <w:r>
        <w:t xml:space="preserve"> </w:t>
      </w:r>
      <w:r w:rsidRPr="00844CF0">
        <w:t xml:space="preserve">38(1):51-58. </w:t>
      </w:r>
      <w:proofErr w:type="spellStart"/>
      <w:r w:rsidRPr="00844CF0">
        <w:t>doi</w:t>
      </w:r>
      <w:proofErr w:type="spellEnd"/>
      <w:r w:rsidRPr="00844CF0">
        <w:t xml:space="preserve">: </w:t>
      </w:r>
      <w:proofErr w:type="gramStart"/>
      <w:r w:rsidRPr="00844CF0">
        <w:t>10.1007</w:t>
      </w:r>
      <w:proofErr w:type="gramEnd"/>
      <w:r w:rsidRPr="00844CF0">
        <w:t xml:space="preserve">/s00296-017-3853-8. </w:t>
      </w:r>
      <w:proofErr w:type="spellStart"/>
      <w:r w:rsidRPr="00844CF0">
        <w:t>Epub</w:t>
      </w:r>
      <w:proofErr w:type="spellEnd"/>
      <w:r w:rsidRPr="00844CF0">
        <w:t xml:space="preserve"> 2017 </w:t>
      </w:r>
      <w:proofErr w:type="spellStart"/>
      <w:r w:rsidRPr="00844CF0">
        <w:t>Oct</w:t>
      </w:r>
      <w:proofErr w:type="spellEnd"/>
      <w:r w:rsidRPr="00844CF0">
        <w:t xml:space="preserve"> 20.</w:t>
      </w:r>
    </w:p>
    <w:p w:rsidR="0049774A" w:rsidRPr="0049774A" w:rsidRDefault="0049774A" w:rsidP="0049774A">
      <w:pPr>
        <w:autoSpaceDE w:val="0"/>
        <w:autoSpaceDN w:val="0"/>
        <w:adjustRightInd w:val="0"/>
        <w:jc w:val="both"/>
      </w:pPr>
    </w:p>
    <w:p w:rsidR="0049774A" w:rsidRPr="0049774A" w:rsidRDefault="0049774A" w:rsidP="0049774A">
      <w:pPr>
        <w:shd w:val="clear" w:color="auto" w:fill="FFFFFF"/>
        <w:jc w:val="both"/>
      </w:pPr>
      <w:r w:rsidRPr="0049774A">
        <w:rPr>
          <w:b/>
        </w:rPr>
        <w:t>A23-</w:t>
      </w:r>
      <w:r w:rsidRPr="0049774A">
        <w:t xml:space="preserve"> </w:t>
      </w:r>
      <w:hyperlink r:id="rId81" w:history="1">
        <w:r w:rsidRPr="0049774A">
          <w:t>Karaman K</w:t>
        </w:r>
      </w:hyperlink>
      <w:r w:rsidRPr="0049774A">
        <w:t xml:space="preserve">, </w:t>
      </w:r>
      <w:hyperlink r:id="rId82" w:history="1">
        <w:proofErr w:type="spellStart"/>
        <w:r w:rsidRPr="0049774A">
          <w:t>Karayakali</w:t>
        </w:r>
        <w:proofErr w:type="spellEnd"/>
        <w:r w:rsidRPr="0049774A">
          <w:t xml:space="preserve"> M</w:t>
        </w:r>
      </w:hyperlink>
      <w:r w:rsidRPr="0049774A">
        <w:t xml:space="preserve">, </w:t>
      </w:r>
      <w:hyperlink r:id="rId83" w:history="1">
        <w:r w:rsidRPr="0049774A">
          <w:rPr>
            <w:b/>
          </w:rPr>
          <w:t>Erken E</w:t>
        </w:r>
      </w:hyperlink>
      <w:r w:rsidRPr="0049774A">
        <w:t xml:space="preserve">, </w:t>
      </w:r>
      <w:hyperlink r:id="rId84" w:history="1">
        <w:proofErr w:type="spellStart"/>
        <w:r w:rsidRPr="0049774A">
          <w:t>Demirtaş</w:t>
        </w:r>
        <w:proofErr w:type="spellEnd"/>
        <w:r w:rsidRPr="0049774A">
          <w:t xml:space="preserve"> A</w:t>
        </w:r>
      </w:hyperlink>
      <w:r w:rsidRPr="0049774A">
        <w:t xml:space="preserve">, </w:t>
      </w:r>
      <w:hyperlink r:id="rId85" w:history="1">
        <w:proofErr w:type="spellStart"/>
        <w:r w:rsidRPr="0049774A">
          <w:t>Öztürk</w:t>
        </w:r>
        <w:proofErr w:type="spellEnd"/>
        <w:r w:rsidRPr="0049774A">
          <w:t xml:space="preserve"> M</w:t>
        </w:r>
      </w:hyperlink>
      <w:r w:rsidRPr="0049774A">
        <w:t xml:space="preserve">, </w:t>
      </w:r>
      <w:hyperlink r:id="rId86" w:history="1">
        <w:proofErr w:type="spellStart"/>
        <w:r w:rsidRPr="0049774A">
          <w:t>Altunkaş</w:t>
        </w:r>
        <w:proofErr w:type="spellEnd"/>
        <w:r w:rsidRPr="0049774A">
          <w:t xml:space="preserve"> F</w:t>
        </w:r>
      </w:hyperlink>
      <w:r w:rsidRPr="0049774A">
        <w:t xml:space="preserve">, </w:t>
      </w:r>
      <w:hyperlink r:id="rId87" w:history="1">
        <w:proofErr w:type="spellStart"/>
        <w:r w:rsidRPr="0049774A">
          <w:t>Arisoy</w:t>
        </w:r>
        <w:proofErr w:type="spellEnd"/>
        <w:r w:rsidRPr="0049774A">
          <w:t xml:space="preserve"> A</w:t>
        </w:r>
      </w:hyperlink>
      <w:r w:rsidRPr="0049774A">
        <w:t xml:space="preserve">, </w:t>
      </w:r>
      <w:hyperlink r:id="rId88" w:history="1">
        <w:r w:rsidRPr="0049774A">
          <w:t>Turan OE</w:t>
        </w:r>
      </w:hyperlink>
      <w:r w:rsidRPr="0049774A">
        <w:t xml:space="preserve">, </w:t>
      </w:r>
      <w:hyperlink r:id="rId89" w:history="1">
        <w:r w:rsidRPr="0049774A">
          <w:t>Ceyhan K</w:t>
        </w:r>
      </w:hyperlink>
      <w:r w:rsidRPr="0049774A">
        <w:t xml:space="preserve">, </w:t>
      </w:r>
      <w:hyperlink r:id="rId90" w:history="1">
        <w:r w:rsidRPr="0049774A">
          <w:t>Çelik A</w:t>
        </w:r>
      </w:hyperlink>
      <w:r w:rsidRPr="0049774A">
        <w:t>.</w:t>
      </w:r>
      <w:r>
        <w:t xml:space="preserve"> </w:t>
      </w:r>
      <w:proofErr w:type="spellStart"/>
      <w:r w:rsidRPr="0049774A">
        <w:t>Assessment</w:t>
      </w:r>
      <w:proofErr w:type="spellEnd"/>
      <w:r w:rsidRPr="0049774A">
        <w:t xml:space="preserve"> of </w:t>
      </w:r>
      <w:proofErr w:type="spellStart"/>
      <w:r w:rsidRPr="0049774A">
        <w:t>myocardial</w:t>
      </w:r>
      <w:proofErr w:type="spellEnd"/>
      <w:r w:rsidRPr="0049774A">
        <w:t xml:space="preserve"> </w:t>
      </w:r>
      <w:proofErr w:type="spellStart"/>
      <w:r w:rsidRPr="0049774A">
        <w:t>repolarisation</w:t>
      </w:r>
      <w:proofErr w:type="spellEnd"/>
      <w:r w:rsidRPr="0049774A">
        <w:t xml:space="preserve"> </w:t>
      </w:r>
      <w:proofErr w:type="spellStart"/>
      <w:r w:rsidRPr="0049774A">
        <w:t>parameters</w:t>
      </w:r>
      <w:proofErr w:type="spellEnd"/>
      <w:r w:rsidRPr="0049774A">
        <w:t xml:space="preserve"> in </w:t>
      </w:r>
      <w:proofErr w:type="spellStart"/>
      <w:r w:rsidRPr="0049774A">
        <w:t>patients</w:t>
      </w:r>
      <w:proofErr w:type="spellEnd"/>
      <w:r w:rsidRPr="0049774A">
        <w:t xml:space="preserve"> </w:t>
      </w:r>
      <w:proofErr w:type="spellStart"/>
      <w:r w:rsidRPr="0049774A">
        <w:t>with</w:t>
      </w:r>
      <w:proofErr w:type="spellEnd"/>
      <w:r w:rsidRPr="0049774A">
        <w:t xml:space="preserve"> </w:t>
      </w:r>
      <w:proofErr w:type="spellStart"/>
      <w:r w:rsidRPr="0049774A">
        <w:t>familial</w:t>
      </w:r>
      <w:proofErr w:type="spellEnd"/>
      <w:r w:rsidRPr="0049774A">
        <w:t xml:space="preserve"> </w:t>
      </w:r>
      <w:proofErr w:type="spellStart"/>
      <w:r w:rsidRPr="0049774A">
        <w:t>Mediterranean</w:t>
      </w:r>
      <w:proofErr w:type="spellEnd"/>
      <w:r w:rsidRPr="0049774A">
        <w:t xml:space="preserve"> </w:t>
      </w:r>
      <w:proofErr w:type="spellStart"/>
      <w:r w:rsidRPr="0049774A">
        <w:t>fever</w:t>
      </w:r>
      <w:proofErr w:type="spellEnd"/>
      <w:r w:rsidRPr="0049774A">
        <w:t>.</w:t>
      </w:r>
      <w:r>
        <w:rPr>
          <w:b/>
        </w:rPr>
        <w:t xml:space="preserve"> </w:t>
      </w:r>
      <w:hyperlink r:id="rId91" w:tooltip="Cardiovascular journal of Africa." w:history="1">
        <w:proofErr w:type="spellStart"/>
        <w:r w:rsidRPr="0049774A">
          <w:t>Cardiovasc</w:t>
        </w:r>
        <w:proofErr w:type="spellEnd"/>
        <w:r w:rsidRPr="0049774A">
          <w:t xml:space="preserve"> J </w:t>
        </w:r>
        <w:proofErr w:type="spellStart"/>
        <w:r w:rsidRPr="0049774A">
          <w:t>Afr</w:t>
        </w:r>
        <w:proofErr w:type="spellEnd"/>
        <w:r w:rsidRPr="0049774A">
          <w:t>.</w:t>
        </w:r>
      </w:hyperlink>
      <w:r>
        <w:t xml:space="preserve"> </w:t>
      </w:r>
      <w:r w:rsidRPr="0049774A">
        <w:rPr>
          <w:b/>
        </w:rPr>
        <w:t>2017</w:t>
      </w:r>
      <w:r w:rsidRPr="0049774A">
        <w:t>;</w:t>
      </w:r>
      <w:r>
        <w:t xml:space="preserve"> </w:t>
      </w:r>
      <w:r w:rsidRPr="0049774A">
        <w:t xml:space="preserve">28(3):154-158. </w:t>
      </w:r>
      <w:proofErr w:type="spellStart"/>
      <w:r w:rsidRPr="0049774A">
        <w:t>doi</w:t>
      </w:r>
      <w:proofErr w:type="spellEnd"/>
      <w:r w:rsidRPr="0049774A">
        <w:t xml:space="preserve">: </w:t>
      </w:r>
      <w:proofErr w:type="gramStart"/>
      <w:r w:rsidRPr="0049774A">
        <w:t>10.5830</w:t>
      </w:r>
      <w:proofErr w:type="gramEnd"/>
      <w:r w:rsidRPr="0049774A">
        <w:t>/CVJA-2016-074.</w:t>
      </w:r>
    </w:p>
    <w:p w:rsidR="0049774A" w:rsidRPr="0049774A" w:rsidRDefault="0049774A" w:rsidP="0049774A">
      <w:pPr>
        <w:autoSpaceDE w:val="0"/>
        <w:autoSpaceDN w:val="0"/>
        <w:adjustRightInd w:val="0"/>
        <w:jc w:val="both"/>
      </w:pPr>
    </w:p>
    <w:p w:rsidR="0049774A" w:rsidRPr="0049774A" w:rsidRDefault="0049774A" w:rsidP="0049774A">
      <w:pPr>
        <w:shd w:val="clear" w:color="auto" w:fill="FFFFFF"/>
        <w:jc w:val="both"/>
      </w:pPr>
      <w:r w:rsidRPr="0049774A">
        <w:rPr>
          <w:b/>
        </w:rPr>
        <w:t>A24-</w:t>
      </w:r>
      <w:r w:rsidRPr="0049774A">
        <w:t xml:space="preserve"> </w:t>
      </w:r>
      <w:hyperlink r:id="rId92" w:history="1">
        <w:r w:rsidRPr="0049774A">
          <w:t>Karaman K</w:t>
        </w:r>
      </w:hyperlink>
      <w:r w:rsidRPr="0049774A">
        <w:t xml:space="preserve">, </w:t>
      </w:r>
      <w:hyperlink r:id="rId93" w:history="1">
        <w:proofErr w:type="spellStart"/>
        <w:r w:rsidRPr="0049774A">
          <w:t>Arisoy</w:t>
        </w:r>
        <w:proofErr w:type="spellEnd"/>
        <w:r w:rsidRPr="0049774A">
          <w:t xml:space="preserve"> A</w:t>
        </w:r>
      </w:hyperlink>
      <w:r w:rsidRPr="0049774A">
        <w:t xml:space="preserve">, </w:t>
      </w:r>
      <w:hyperlink r:id="rId94" w:history="1">
        <w:proofErr w:type="spellStart"/>
        <w:r w:rsidRPr="0049774A">
          <w:t>Altunkas</w:t>
        </w:r>
        <w:proofErr w:type="spellEnd"/>
        <w:r w:rsidRPr="0049774A">
          <w:t xml:space="preserve"> A</w:t>
        </w:r>
      </w:hyperlink>
      <w:r w:rsidRPr="0049774A">
        <w:t xml:space="preserve">, </w:t>
      </w:r>
      <w:hyperlink r:id="rId95" w:history="1">
        <w:r w:rsidRPr="0049774A">
          <w:rPr>
            <w:b/>
          </w:rPr>
          <w:t>Erken E</w:t>
        </w:r>
      </w:hyperlink>
      <w:r w:rsidRPr="0049774A">
        <w:t xml:space="preserve">, </w:t>
      </w:r>
      <w:hyperlink r:id="rId96" w:history="1">
        <w:proofErr w:type="spellStart"/>
        <w:r w:rsidRPr="0049774A">
          <w:t>Demirtas</w:t>
        </w:r>
        <w:proofErr w:type="spellEnd"/>
        <w:r w:rsidRPr="0049774A">
          <w:t xml:space="preserve"> A</w:t>
        </w:r>
      </w:hyperlink>
      <w:r w:rsidRPr="0049774A">
        <w:t xml:space="preserve">, </w:t>
      </w:r>
      <w:hyperlink r:id="rId97" w:history="1">
        <w:proofErr w:type="spellStart"/>
        <w:r w:rsidRPr="0049774A">
          <w:t>Ozturk</w:t>
        </w:r>
        <w:proofErr w:type="spellEnd"/>
        <w:r w:rsidRPr="0049774A">
          <w:t xml:space="preserve"> M</w:t>
        </w:r>
      </w:hyperlink>
      <w:r w:rsidRPr="0049774A">
        <w:t xml:space="preserve">, </w:t>
      </w:r>
      <w:hyperlink r:id="rId98" w:history="1">
        <w:proofErr w:type="spellStart"/>
        <w:r w:rsidRPr="0049774A">
          <w:t>Karayakali</w:t>
        </w:r>
        <w:proofErr w:type="spellEnd"/>
        <w:r w:rsidRPr="0049774A">
          <w:t xml:space="preserve"> M</w:t>
        </w:r>
      </w:hyperlink>
      <w:r w:rsidRPr="0049774A">
        <w:t xml:space="preserve">, </w:t>
      </w:r>
      <w:hyperlink r:id="rId99" w:history="1">
        <w:proofErr w:type="spellStart"/>
        <w:r w:rsidRPr="0049774A">
          <w:t>Sahin</w:t>
        </w:r>
        <w:proofErr w:type="spellEnd"/>
        <w:r w:rsidRPr="0049774A">
          <w:t xml:space="preserve"> S</w:t>
        </w:r>
      </w:hyperlink>
      <w:r w:rsidRPr="0049774A">
        <w:t xml:space="preserve">, </w:t>
      </w:r>
      <w:hyperlink r:id="rId100" w:history="1">
        <w:proofErr w:type="spellStart"/>
        <w:r w:rsidRPr="0049774A">
          <w:t>Celik</w:t>
        </w:r>
        <w:proofErr w:type="spellEnd"/>
        <w:r w:rsidRPr="0049774A">
          <w:t xml:space="preserve"> A</w:t>
        </w:r>
      </w:hyperlink>
      <w:r w:rsidRPr="0049774A">
        <w:t>.</w:t>
      </w:r>
      <w:r>
        <w:t xml:space="preserve"> </w:t>
      </w:r>
      <w:proofErr w:type="spellStart"/>
      <w:r w:rsidRPr="0049774A">
        <w:t>Aortic</w:t>
      </w:r>
      <w:proofErr w:type="spellEnd"/>
      <w:r w:rsidRPr="0049774A">
        <w:t xml:space="preserve"> </w:t>
      </w:r>
      <w:proofErr w:type="spellStart"/>
      <w:r w:rsidRPr="0049774A">
        <w:t>Flow</w:t>
      </w:r>
      <w:proofErr w:type="spellEnd"/>
      <w:r w:rsidRPr="0049774A">
        <w:t xml:space="preserve"> </w:t>
      </w:r>
      <w:proofErr w:type="spellStart"/>
      <w:r w:rsidRPr="0049774A">
        <w:t>Propagation</w:t>
      </w:r>
      <w:proofErr w:type="spellEnd"/>
      <w:r w:rsidRPr="0049774A">
        <w:t xml:space="preserve"> </w:t>
      </w:r>
      <w:proofErr w:type="spellStart"/>
      <w:r w:rsidRPr="0049774A">
        <w:t>Velocity</w:t>
      </w:r>
      <w:proofErr w:type="spellEnd"/>
      <w:r w:rsidRPr="0049774A">
        <w:t xml:space="preserve"> in Patients with Familial Mediterranean Fever: an Observational Study.</w:t>
      </w:r>
      <w:r>
        <w:rPr>
          <w:b/>
        </w:rPr>
        <w:t xml:space="preserve"> </w:t>
      </w:r>
      <w:hyperlink r:id="rId101" w:tooltip="Korean circulation journal." w:history="1">
        <w:r w:rsidRPr="0049774A">
          <w:t>Korean Circ J.</w:t>
        </w:r>
      </w:hyperlink>
      <w:r>
        <w:rPr>
          <w:b/>
        </w:rPr>
        <w:t xml:space="preserve"> 2017</w:t>
      </w:r>
      <w:r w:rsidRPr="0049774A">
        <w:t>;</w:t>
      </w:r>
      <w:r>
        <w:rPr>
          <w:b/>
        </w:rPr>
        <w:t xml:space="preserve"> </w:t>
      </w:r>
      <w:r w:rsidRPr="0049774A">
        <w:t xml:space="preserve">47(4):483-489. </w:t>
      </w:r>
      <w:proofErr w:type="spellStart"/>
      <w:r w:rsidRPr="0049774A">
        <w:t>doi</w:t>
      </w:r>
      <w:proofErr w:type="spellEnd"/>
      <w:r w:rsidRPr="0049774A">
        <w:t xml:space="preserve">: </w:t>
      </w:r>
      <w:proofErr w:type="gramStart"/>
      <w:r w:rsidRPr="0049774A">
        <w:t>10.4070</w:t>
      </w:r>
      <w:proofErr w:type="gramEnd"/>
      <w:r w:rsidRPr="0049774A">
        <w:t>/</w:t>
      </w:r>
      <w:proofErr w:type="spellStart"/>
      <w:r w:rsidRPr="0049774A">
        <w:t>kcj</w:t>
      </w:r>
      <w:proofErr w:type="spellEnd"/>
      <w:r w:rsidRPr="0049774A">
        <w:t xml:space="preserve">.2016.0400. </w:t>
      </w:r>
      <w:proofErr w:type="spellStart"/>
      <w:r w:rsidRPr="0049774A">
        <w:t>Epub</w:t>
      </w:r>
      <w:proofErr w:type="spellEnd"/>
      <w:r w:rsidRPr="0049774A">
        <w:t xml:space="preserve"> 2017 Jul 21.</w:t>
      </w:r>
    </w:p>
    <w:p w:rsidR="0049774A" w:rsidRPr="0049774A" w:rsidRDefault="0049774A" w:rsidP="0049774A">
      <w:pPr>
        <w:autoSpaceDE w:val="0"/>
        <w:autoSpaceDN w:val="0"/>
        <w:adjustRightInd w:val="0"/>
        <w:jc w:val="both"/>
      </w:pPr>
    </w:p>
    <w:p w:rsidR="003E04BD" w:rsidRDefault="0049774A" w:rsidP="003E04BD">
      <w:pPr>
        <w:shd w:val="clear" w:color="auto" w:fill="FFFFFF"/>
        <w:jc w:val="both"/>
      </w:pPr>
      <w:r w:rsidRPr="0049774A">
        <w:rPr>
          <w:b/>
        </w:rPr>
        <w:t xml:space="preserve">A25- </w:t>
      </w:r>
      <w:hyperlink r:id="rId102" w:history="1">
        <w:proofErr w:type="spellStart"/>
        <w:r w:rsidRPr="0049774A">
          <w:t>Ganidagli</w:t>
        </w:r>
        <w:proofErr w:type="spellEnd"/>
        <w:r w:rsidRPr="0049774A">
          <w:t xml:space="preserve"> SE</w:t>
        </w:r>
      </w:hyperlink>
      <w:r w:rsidRPr="0049774A">
        <w:t xml:space="preserve">, </w:t>
      </w:r>
      <w:hyperlink r:id="rId103" w:history="1">
        <w:proofErr w:type="spellStart"/>
        <w:r w:rsidRPr="0049774A">
          <w:t>Altunoren</w:t>
        </w:r>
        <w:proofErr w:type="spellEnd"/>
        <w:r w:rsidRPr="0049774A">
          <w:t xml:space="preserve"> O</w:t>
        </w:r>
      </w:hyperlink>
      <w:r w:rsidRPr="0049774A">
        <w:t xml:space="preserve">, </w:t>
      </w:r>
      <w:hyperlink r:id="rId104" w:history="1">
        <w:r w:rsidRPr="0049774A">
          <w:rPr>
            <w:b/>
          </w:rPr>
          <w:t>Erken E</w:t>
        </w:r>
      </w:hyperlink>
      <w:r w:rsidRPr="0049774A">
        <w:t xml:space="preserve">, </w:t>
      </w:r>
      <w:hyperlink r:id="rId105" w:history="1">
        <w:proofErr w:type="spellStart"/>
        <w:r w:rsidRPr="0049774A">
          <w:t>Isık</w:t>
        </w:r>
        <w:proofErr w:type="spellEnd"/>
        <w:r w:rsidRPr="0049774A">
          <w:t xml:space="preserve"> IO</w:t>
        </w:r>
      </w:hyperlink>
      <w:r w:rsidRPr="0049774A">
        <w:t xml:space="preserve">, </w:t>
      </w:r>
      <w:hyperlink r:id="rId106" w:history="1">
        <w:proofErr w:type="spellStart"/>
        <w:r w:rsidRPr="0049774A">
          <w:t>Ganidagli</w:t>
        </w:r>
        <w:proofErr w:type="spellEnd"/>
        <w:r w:rsidRPr="0049774A">
          <w:t xml:space="preserve"> B</w:t>
        </w:r>
      </w:hyperlink>
      <w:r w:rsidRPr="0049774A">
        <w:t xml:space="preserve">, </w:t>
      </w:r>
      <w:hyperlink r:id="rId107" w:history="1">
        <w:r w:rsidRPr="0049774A">
          <w:t>Eren N</w:t>
        </w:r>
      </w:hyperlink>
      <w:r w:rsidRPr="0049774A">
        <w:t xml:space="preserve">, </w:t>
      </w:r>
      <w:hyperlink r:id="rId108" w:history="1">
        <w:r w:rsidRPr="0049774A">
          <w:t>Yavuz YC</w:t>
        </w:r>
      </w:hyperlink>
      <w:r w:rsidRPr="0049774A">
        <w:t xml:space="preserve">, </w:t>
      </w:r>
      <w:hyperlink r:id="rId109" w:history="1">
        <w:proofErr w:type="spellStart"/>
        <w:r w:rsidRPr="0049774A">
          <w:t>Gungor</w:t>
        </w:r>
        <w:proofErr w:type="spellEnd"/>
        <w:r w:rsidRPr="0049774A">
          <w:t xml:space="preserve"> O</w:t>
        </w:r>
      </w:hyperlink>
      <w:r w:rsidRPr="0049774A">
        <w:t>.</w:t>
      </w:r>
      <w:r>
        <w:t xml:space="preserve"> </w:t>
      </w:r>
      <w:proofErr w:type="spellStart"/>
      <w:r w:rsidRPr="0049774A">
        <w:t>The</w:t>
      </w:r>
      <w:proofErr w:type="spellEnd"/>
      <w:r w:rsidRPr="0049774A">
        <w:t xml:space="preserve"> </w:t>
      </w:r>
      <w:proofErr w:type="spellStart"/>
      <w:r w:rsidRPr="0049774A">
        <w:t>relation</w:t>
      </w:r>
      <w:proofErr w:type="spellEnd"/>
      <w:r w:rsidRPr="0049774A">
        <w:t xml:space="preserve"> </w:t>
      </w:r>
      <w:proofErr w:type="spellStart"/>
      <w:r w:rsidRPr="0049774A">
        <w:t>between</w:t>
      </w:r>
      <w:proofErr w:type="spellEnd"/>
      <w:r w:rsidRPr="0049774A">
        <w:t xml:space="preserve"> hemoglobin </w:t>
      </w:r>
      <w:proofErr w:type="spellStart"/>
      <w:r w:rsidRPr="0049774A">
        <w:t>variability</w:t>
      </w:r>
      <w:proofErr w:type="spellEnd"/>
      <w:r w:rsidRPr="0049774A">
        <w:t xml:space="preserve"> </w:t>
      </w:r>
      <w:proofErr w:type="spellStart"/>
      <w:r w:rsidRPr="0049774A">
        <w:t>and</w:t>
      </w:r>
      <w:proofErr w:type="spellEnd"/>
      <w:r w:rsidRPr="0049774A">
        <w:t xml:space="preserve"> </w:t>
      </w:r>
      <w:proofErr w:type="spellStart"/>
      <w:r w:rsidRPr="0049774A">
        <w:t>carotid</w:t>
      </w:r>
      <w:proofErr w:type="spellEnd"/>
      <w:r w:rsidRPr="0049774A">
        <w:t xml:space="preserve"> </w:t>
      </w:r>
      <w:proofErr w:type="spellStart"/>
      <w:r w:rsidRPr="0049774A">
        <w:t>intima</w:t>
      </w:r>
      <w:proofErr w:type="spellEnd"/>
      <w:r w:rsidRPr="0049774A">
        <w:t>-</w:t>
      </w:r>
      <w:proofErr w:type="spellStart"/>
      <w:r w:rsidRPr="0049774A">
        <w:t>media</w:t>
      </w:r>
      <w:proofErr w:type="spellEnd"/>
      <w:r w:rsidRPr="0049774A">
        <w:t xml:space="preserve"> </w:t>
      </w:r>
      <w:proofErr w:type="spellStart"/>
      <w:r w:rsidRPr="0049774A">
        <w:t>thickness</w:t>
      </w:r>
      <w:proofErr w:type="spellEnd"/>
      <w:r w:rsidRPr="0049774A">
        <w:t xml:space="preserve"> in </w:t>
      </w:r>
      <w:proofErr w:type="spellStart"/>
      <w:r w:rsidRPr="0049774A">
        <w:t>chronic</w:t>
      </w:r>
      <w:proofErr w:type="spellEnd"/>
      <w:r w:rsidRPr="0049774A">
        <w:t xml:space="preserve"> </w:t>
      </w:r>
      <w:proofErr w:type="spellStart"/>
      <w:r w:rsidRPr="0049774A">
        <w:t>hemodialysis</w:t>
      </w:r>
      <w:proofErr w:type="spellEnd"/>
      <w:r w:rsidRPr="0049774A">
        <w:t xml:space="preserve"> </w:t>
      </w:r>
      <w:proofErr w:type="spellStart"/>
      <w:r w:rsidRPr="0049774A">
        <w:t>patients</w:t>
      </w:r>
      <w:proofErr w:type="spellEnd"/>
      <w:r w:rsidRPr="0049774A">
        <w:t>.</w:t>
      </w:r>
      <w:r>
        <w:rPr>
          <w:b/>
        </w:rPr>
        <w:t xml:space="preserve"> </w:t>
      </w:r>
      <w:hyperlink r:id="rId110" w:tooltip="International urology and nephrology." w:history="1">
        <w:proofErr w:type="spellStart"/>
        <w:r w:rsidRPr="0049774A">
          <w:t>Int</w:t>
        </w:r>
        <w:proofErr w:type="spellEnd"/>
        <w:r w:rsidRPr="0049774A">
          <w:t xml:space="preserve"> </w:t>
        </w:r>
        <w:proofErr w:type="spellStart"/>
        <w:r w:rsidRPr="0049774A">
          <w:t>Urol</w:t>
        </w:r>
        <w:proofErr w:type="spellEnd"/>
        <w:r w:rsidRPr="0049774A">
          <w:t xml:space="preserve"> </w:t>
        </w:r>
        <w:proofErr w:type="spellStart"/>
        <w:r w:rsidRPr="0049774A">
          <w:t>Nephrol</w:t>
        </w:r>
        <w:proofErr w:type="spellEnd"/>
        <w:r w:rsidRPr="0049774A">
          <w:t>.</w:t>
        </w:r>
      </w:hyperlink>
      <w:r w:rsidRPr="0049774A">
        <w:t xml:space="preserve"> </w:t>
      </w:r>
      <w:r w:rsidRPr="0049774A">
        <w:rPr>
          <w:b/>
        </w:rPr>
        <w:t>2017</w:t>
      </w:r>
      <w:r w:rsidRPr="0049774A">
        <w:t>;</w:t>
      </w:r>
      <w:r>
        <w:t xml:space="preserve"> </w:t>
      </w:r>
      <w:r w:rsidRPr="0049774A">
        <w:t xml:space="preserve">49(10):1859-1866. </w:t>
      </w:r>
      <w:proofErr w:type="spellStart"/>
      <w:r w:rsidRPr="0049774A">
        <w:t>doi</w:t>
      </w:r>
      <w:proofErr w:type="spellEnd"/>
      <w:r w:rsidRPr="0049774A">
        <w:t xml:space="preserve">: </w:t>
      </w:r>
      <w:proofErr w:type="gramStart"/>
      <w:r w:rsidRPr="0049774A">
        <w:t>10.1007</w:t>
      </w:r>
      <w:proofErr w:type="gramEnd"/>
      <w:r w:rsidRPr="0049774A">
        <w:t xml:space="preserve">/s11255-017-1651-6. </w:t>
      </w:r>
      <w:proofErr w:type="spellStart"/>
      <w:r w:rsidRPr="0049774A">
        <w:t>Epub</w:t>
      </w:r>
      <w:proofErr w:type="spellEnd"/>
      <w:r w:rsidRPr="0049774A">
        <w:t xml:space="preserve"> 2017 Jul 15.</w:t>
      </w:r>
    </w:p>
    <w:p w:rsidR="003E04BD" w:rsidRDefault="003E04BD" w:rsidP="003E04BD">
      <w:pPr>
        <w:shd w:val="clear" w:color="auto" w:fill="FFFFFF"/>
        <w:jc w:val="both"/>
      </w:pPr>
    </w:p>
    <w:p w:rsidR="0028014C" w:rsidRDefault="0028014C" w:rsidP="003E04BD">
      <w:pPr>
        <w:shd w:val="clear" w:color="auto" w:fill="FFFFFF"/>
        <w:jc w:val="both"/>
        <w:rPr>
          <w:color w:val="000000"/>
        </w:rPr>
      </w:pPr>
      <w:r w:rsidRPr="003E04BD">
        <w:rPr>
          <w:b/>
        </w:rPr>
        <w:t>A26- Ertuğrul ERKEN</w:t>
      </w:r>
      <w:r w:rsidRPr="00297B04">
        <w:t xml:space="preserve">, Orçun ALTUNÖREN, Didem TÜTÜNCÜ, Muhammed ÇIFTÇIOĞLU, Songül IŞIKTAŞ, Selma GÜLER, Özkan GÜNGÖR </w:t>
      </w:r>
      <w:hyperlink r:id="rId111" w:history="1">
        <w:proofErr w:type="spellStart"/>
        <w:r w:rsidRPr="00297B04">
          <w:rPr>
            <w:rStyle w:val="Kpr"/>
            <w:bCs/>
            <w:color w:val="auto"/>
            <w:u w:val="none"/>
          </w:rPr>
          <w:t>Treatment</w:t>
        </w:r>
        <w:proofErr w:type="spellEnd"/>
        <w:r w:rsidRPr="00297B04">
          <w:rPr>
            <w:rStyle w:val="Kpr"/>
            <w:bCs/>
            <w:color w:val="auto"/>
            <w:u w:val="none"/>
          </w:rPr>
          <w:t xml:space="preserve"> of </w:t>
        </w:r>
        <w:proofErr w:type="spellStart"/>
        <w:r w:rsidRPr="00297B04">
          <w:rPr>
            <w:rStyle w:val="Kpr"/>
            <w:bCs/>
            <w:color w:val="auto"/>
            <w:u w:val="none"/>
          </w:rPr>
          <w:t>Hepatitis</w:t>
        </w:r>
        <w:proofErr w:type="spellEnd"/>
        <w:r w:rsidRPr="00297B04">
          <w:rPr>
            <w:rStyle w:val="Kpr"/>
            <w:bCs/>
            <w:color w:val="auto"/>
            <w:u w:val="none"/>
          </w:rPr>
          <w:t xml:space="preserve"> C Virus Infection and Drug Interactions After Kidney Transplantation; Case Presentation and Review of the Literature</w:t>
        </w:r>
      </w:hyperlink>
      <w:r w:rsidRPr="00297B04">
        <w:t xml:space="preserve">. </w:t>
      </w:r>
      <w:proofErr w:type="spellStart"/>
      <w:r w:rsidRPr="003E04BD">
        <w:rPr>
          <w:iCs/>
          <w:color w:val="000000"/>
        </w:rPr>
        <w:t>Turk</w:t>
      </w:r>
      <w:proofErr w:type="spellEnd"/>
      <w:r w:rsidRPr="003E04BD">
        <w:rPr>
          <w:iCs/>
          <w:color w:val="000000"/>
        </w:rPr>
        <w:t xml:space="preserve"> </w:t>
      </w:r>
      <w:proofErr w:type="spellStart"/>
      <w:r w:rsidRPr="003E04BD">
        <w:rPr>
          <w:iCs/>
          <w:color w:val="000000"/>
        </w:rPr>
        <w:t>Neph</w:t>
      </w:r>
      <w:proofErr w:type="spellEnd"/>
      <w:r w:rsidRPr="003E04BD">
        <w:rPr>
          <w:iCs/>
          <w:color w:val="000000"/>
        </w:rPr>
        <w:t xml:space="preserve"> </w:t>
      </w:r>
      <w:proofErr w:type="spellStart"/>
      <w:r w:rsidRPr="003E04BD">
        <w:rPr>
          <w:iCs/>
          <w:color w:val="000000"/>
        </w:rPr>
        <w:t>Dial</w:t>
      </w:r>
      <w:proofErr w:type="spellEnd"/>
      <w:r w:rsidRPr="003E04BD">
        <w:rPr>
          <w:iCs/>
          <w:color w:val="000000"/>
        </w:rPr>
        <w:t xml:space="preserve"> </w:t>
      </w:r>
      <w:proofErr w:type="spellStart"/>
      <w:r w:rsidRPr="003E04BD">
        <w:rPr>
          <w:iCs/>
          <w:color w:val="000000"/>
        </w:rPr>
        <w:t>Transpl</w:t>
      </w:r>
      <w:proofErr w:type="spellEnd"/>
      <w:r w:rsidRPr="003E04BD">
        <w:rPr>
          <w:iCs/>
          <w:color w:val="000000"/>
        </w:rPr>
        <w:t xml:space="preserve"> </w:t>
      </w:r>
      <w:r w:rsidRPr="003E04BD">
        <w:rPr>
          <w:b/>
          <w:iCs/>
          <w:color w:val="000000"/>
        </w:rPr>
        <w:t>2018</w:t>
      </w:r>
      <w:r w:rsidRPr="003E04BD">
        <w:rPr>
          <w:iCs/>
          <w:color w:val="000000"/>
        </w:rPr>
        <w:t xml:space="preserve">; 27 (1): 112-116 </w:t>
      </w:r>
      <w:proofErr w:type="spellStart"/>
      <w:r w:rsidRPr="003E04BD">
        <w:rPr>
          <w:color w:val="000000"/>
        </w:rPr>
        <w:t>doi</w:t>
      </w:r>
      <w:proofErr w:type="spellEnd"/>
      <w:r w:rsidRPr="003E04BD">
        <w:rPr>
          <w:color w:val="000000"/>
        </w:rPr>
        <w:t xml:space="preserve">: </w:t>
      </w:r>
      <w:proofErr w:type="gramStart"/>
      <w:r w:rsidRPr="003E04BD">
        <w:rPr>
          <w:color w:val="000000"/>
        </w:rPr>
        <w:t>10.5262</w:t>
      </w:r>
      <w:proofErr w:type="gramEnd"/>
      <w:r w:rsidRPr="003E04BD">
        <w:rPr>
          <w:color w:val="000000"/>
        </w:rPr>
        <w:t>/</w:t>
      </w:r>
      <w:proofErr w:type="spellStart"/>
      <w:r w:rsidRPr="003E04BD">
        <w:rPr>
          <w:color w:val="000000"/>
        </w:rPr>
        <w:t>tndt</w:t>
      </w:r>
      <w:proofErr w:type="spellEnd"/>
      <w:r w:rsidRPr="003E04BD">
        <w:rPr>
          <w:color w:val="000000"/>
        </w:rPr>
        <w:t>.2018.1001.13</w:t>
      </w:r>
    </w:p>
    <w:p w:rsidR="00C05DD9" w:rsidRPr="00C05DD9" w:rsidRDefault="00C05DD9" w:rsidP="00C05DD9">
      <w:pPr>
        <w:shd w:val="clear" w:color="auto" w:fill="FFFFFF"/>
        <w:jc w:val="both"/>
      </w:pPr>
    </w:p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8761"/>
        <w:gridCol w:w="461"/>
      </w:tblGrid>
      <w:tr w:rsidR="00C05DD9" w:rsidRPr="00C05DD9" w:rsidTr="00C05DD9">
        <w:trPr>
          <w:gridAfter w:val="1"/>
          <w:wAfter w:w="4703" w:type="dxa"/>
          <w:tblCellSpacing w:w="0" w:type="dxa"/>
        </w:trPr>
        <w:tc>
          <w:tcPr>
            <w:tcW w:w="4750" w:type="pct"/>
            <w:hideMark/>
          </w:tcPr>
          <w:p w:rsidR="00C05DD9" w:rsidRPr="00C05DD9" w:rsidRDefault="00F15228" w:rsidP="00C05DD9">
            <w:pPr>
              <w:jc w:val="both"/>
            </w:pPr>
            <w:r w:rsidRPr="00F15228">
              <w:rPr>
                <w:b/>
              </w:rPr>
              <w:t>A27-</w:t>
            </w:r>
            <w:r>
              <w:t xml:space="preserve"> </w:t>
            </w:r>
            <w:r w:rsidR="00C05DD9" w:rsidRPr="00C05DD9">
              <w:rPr>
                <w:b/>
              </w:rPr>
              <w:t>Ertuğrul ERKEN</w:t>
            </w:r>
            <w:r w:rsidR="00C05DD9" w:rsidRPr="00C05DD9">
              <w:t>, Orçun ALTUNÖREN, Yusuf Selçuk YILDIZ, Sena ULU, Fatma Betül GÜZEL, Suna KALKAN, Mahmut Egemen ŞENEL, Kemal GÖÇER, Özkan GÜNGÖR</w:t>
            </w:r>
            <w:r w:rsidR="00C05DD9">
              <w:t xml:space="preserve">. </w:t>
            </w:r>
            <w:hyperlink r:id="rId112" w:history="1">
              <w:proofErr w:type="spellStart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>Evaluation</w:t>
              </w:r>
              <w:proofErr w:type="spellEnd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 xml:space="preserve"> of </w:t>
              </w:r>
              <w:proofErr w:type="spellStart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>Cardiac</w:t>
              </w:r>
              <w:proofErr w:type="spellEnd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>Repolarization</w:t>
              </w:r>
              <w:proofErr w:type="spellEnd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>and</w:t>
              </w:r>
              <w:proofErr w:type="spellEnd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 xml:space="preserve"> Serum </w:t>
              </w:r>
              <w:proofErr w:type="spellStart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>Electrolytes</w:t>
              </w:r>
              <w:proofErr w:type="spellEnd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 xml:space="preserve"> in </w:t>
              </w:r>
              <w:proofErr w:type="spellStart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>Pre</w:t>
              </w:r>
              <w:proofErr w:type="spellEnd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>-</w:t>
              </w:r>
              <w:proofErr w:type="spellStart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>Dialytic</w:t>
              </w:r>
              <w:proofErr w:type="spellEnd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>Stages</w:t>
              </w:r>
              <w:proofErr w:type="spellEnd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 xml:space="preserve"> of </w:t>
              </w:r>
              <w:proofErr w:type="spellStart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>Chronic</w:t>
              </w:r>
              <w:proofErr w:type="spellEnd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>Kidney</w:t>
              </w:r>
              <w:proofErr w:type="spellEnd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 xml:space="preserve"> </w:t>
              </w:r>
              <w:proofErr w:type="spellStart"/>
              <w:r w:rsidR="00C05DD9" w:rsidRPr="00C05DD9">
                <w:rPr>
                  <w:rStyle w:val="Kpr"/>
                  <w:bCs/>
                  <w:color w:val="auto"/>
                  <w:u w:val="none"/>
                </w:rPr>
                <w:t>Disease</w:t>
              </w:r>
              <w:proofErr w:type="spellEnd"/>
            </w:hyperlink>
            <w:r w:rsidR="00C05DD9">
              <w:rPr>
                <w:bCs/>
              </w:rPr>
              <w:t xml:space="preserve">.  </w:t>
            </w:r>
            <w:proofErr w:type="spellStart"/>
            <w:r w:rsidR="00C05DD9" w:rsidRPr="004D717D">
              <w:rPr>
                <w:i/>
                <w:iCs/>
              </w:rPr>
              <w:t>Turk</w:t>
            </w:r>
            <w:proofErr w:type="spellEnd"/>
            <w:r w:rsidR="00C05DD9" w:rsidRPr="004D717D">
              <w:rPr>
                <w:i/>
                <w:iCs/>
              </w:rPr>
              <w:t xml:space="preserve"> </w:t>
            </w:r>
            <w:proofErr w:type="spellStart"/>
            <w:r w:rsidR="00C05DD9" w:rsidRPr="004D717D">
              <w:rPr>
                <w:i/>
                <w:iCs/>
              </w:rPr>
              <w:t>Neph</w:t>
            </w:r>
            <w:proofErr w:type="spellEnd"/>
            <w:r w:rsidR="00C05DD9" w:rsidRPr="004D717D">
              <w:rPr>
                <w:i/>
                <w:iCs/>
              </w:rPr>
              <w:t xml:space="preserve"> </w:t>
            </w:r>
            <w:proofErr w:type="spellStart"/>
            <w:r w:rsidR="00C05DD9" w:rsidRPr="004D717D">
              <w:rPr>
                <w:i/>
                <w:iCs/>
              </w:rPr>
              <w:t>Dial</w:t>
            </w:r>
            <w:proofErr w:type="spellEnd"/>
            <w:r w:rsidR="00C05DD9" w:rsidRPr="004D717D">
              <w:rPr>
                <w:i/>
                <w:iCs/>
              </w:rPr>
              <w:t xml:space="preserve"> </w:t>
            </w:r>
            <w:proofErr w:type="spellStart"/>
            <w:r w:rsidR="00C05DD9" w:rsidRPr="004D717D">
              <w:rPr>
                <w:i/>
                <w:iCs/>
              </w:rPr>
              <w:t>Transpl</w:t>
            </w:r>
            <w:proofErr w:type="spellEnd"/>
            <w:r w:rsidR="00C05DD9" w:rsidRPr="004D717D">
              <w:rPr>
                <w:i/>
                <w:iCs/>
              </w:rPr>
              <w:t xml:space="preserve"> </w:t>
            </w:r>
            <w:r w:rsidR="00C05DD9" w:rsidRPr="00D639E0">
              <w:rPr>
                <w:b/>
                <w:iCs/>
              </w:rPr>
              <w:t>201</w:t>
            </w:r>
            <w:r w:rsidR="00C05DD9">
              <w:rPr>
                <w:b/>
                <w:iCs/>
              </w:rPr>
              <w:t>8</w:t>
            </w:r>
            <w:r w:rsidR="00C05DD9">
              <w:rPr>
                <w:i/>
                <w:iCs/>
              </w:rPr>
              <w:t>; 27 (2</w:t>
            </w:r>
            <w:r w:rsidR="00C05DD9" w:rsidRPr="004D717D">
              <w:rPr>
                <w:i/>
                <w:iCs/>
              </w:rPr>
              <w:t xml:space="preserve">): </w:t>
            </w:r>
            <w:r w:rsidR="00C05DD9">
              <w:rPr>
                <w:i/>
                <w:iCs/>
              </w:rPr>
              <w:t>189-195</w:t>
            </w:r>
            <w:r w:rsidR="00C05DD9" w:rsidRPr="004D717D">
              <w:rPr>
                <w:i/>
                <w:iCs/>
              </w:rPr>
              <w:t>.</w:t>
            </w:r>
            <w:r w:rsidR="00C05DD9">
              <w:t xml:space="preserve"> </w:t>
            </w:r>
            <w:proofErr w:type="spellStart"/>
            <w:r w:rsidR="00043A70">
              <w:t>doi</w:t>
            </w:r>
            <w:proofErr w:type="spellEnd"/>
            <w:r w:rsidR="00C05DD9">
              <w:t xml:space="preserve">: </w:t>
            </w:r>
            <w:r w:rsidR="00C05DD9" w:rsidRPr="00C05DD9">
              <w:t>10.5262/</w:t>
            </w:r>
            <w:proofErr w:type="spellStart"/>
            <w:r w:rsidR="00C05DD9" w:rsidRPr="00C05DD9">
              <w:t>tndt</w:t>
            </w:r>
            <w:proofErr w:type="spellEnd"/>
            <w:r w:rsidR="00C05DD9" w:rsidRPr="00C05DD9">
              <w:t>.2018.3094</w:t>
            </w:r>
            <w:r w:rsidR="00C05DD9">
              <w:t>.</w:t>
            </w:r>
          </w:p>
        </w:tc>
      </w:tr>
      <w:tr w:rsidR="00C05DD9" w:rsidRPr="00C05DD9" w:rsidTr="00C05DD9">
        <w:trPr>
          <w:tblCellSpacing w:w="0" w:type="dxa"/>
        </w:trPr>
        <w:tc>
          <w:tcPr>
            <w:tcW w:w="5000" w:type="pct"/>
            <w:gridSpan w:val="2"/>
            <w:hideMark/>
          </w:tcPr>
          <w:p w:rsidR="00C05DD9" w:rsidRPr="00C05DD9" w:rsidRDefault="00C05DD9" w:rsidP="00C05DD9">
            <w:pPr>
              <w:jc w:val="both"/>
            </w:pPr>
          </w:p>
        </w:tc>
      </w:tr>
    </w:tbl>
    <w:p w:rsidR="00352C35" w:rsidRPr="00256CBC" w:rsidRDefault="00EC0623" w:rsidP="00256CBC">
      <w:pPr>
        <w:tabs>
          <w:tab w:val="num" w:pos="360"/>
        </w:tabs>
        <w:spacing w:before="100" w:beforeAutospacing="1" w:after="100" w:afterAutospacing="1"/>
        <w:jc w:val="both"/>
        <w:rPr>
          <w:rFonts w:ascii="Verdana" w:hAnsi="Verdana"/>
          <w:sz w:val="20"/>
          <w:u w:val="single"/>
        </w:rPr>
      </w:pPr>
      <w:bookmarkStart w:id="0" w:name="_GoBack"/>
      <w:bookmarkEnd w:id="0"/>
      <w:r>
        <w:rPr>
          <w:rFonts w:ascii="Verdana" w:hAnsi="Verdana"/>
          <w:b/>
          <w:color w:val="000080"/>
          <w:sz w:val="20"/>
          <w:szCs w:val="20"/>
        </w:rPr>
        <w:t xml:space="preserve">B. </w:t>
      </w:r>
      <w:r>
        <w:rPr>
          <w:rFonts w:ascii="Verdana" w:hAnsi="Verdana"/>
          <w:b/>
          <w:color w:val="000080"/>
          <w:sz w:val="20"/>
          <w:szCs w:val="20"/>
          <w:u w:val="single"/>
        </w:rPr>
        <w:t>Uluslararası bilimsel toplantılarda sunulan ve bildiri kitabında (</w:t>
      </w:r>
      <w:proofErr w:type="spellStart"/>
      <w:r>
        <w:rPr>
          <w:rFonts w:ascii="Verdana" w:hAnsi="Verdana"/>
          <w:b/>
          <w:i/>
          <w:color w:val="000080"/>
          <w:sz w:val="20"/>
          <w:szCs w:val="20"/>
          <w:u w:val="single"/>
        </w:rPr>
        <w:t>Proceedings</w:t>
      </w:r>
      <w:proofErr w:type="spellEnd"/>
      <w:r>
        <w:rPr>
          <w:rFonts w:ascii="Verdana" w:hAnsi="Verdana"/>
          <w:b/>
          <w:color w:val="000080"/>
          <w:sz w:val="20"/>
          <w:szCs w:val="20"/>
          <w:u w:val="single"/>
        </w:rPr>
        <w:t xml:space="preserve">) basılan </w:t>
      </w:r>
      <w:proofErr w:type="gramStart"/>
      <w:r>
        <w:rPr>
          <w:rFonts w:ascii="Verdana" w:hAnsi="Verdana"/>
          <w:b/>
          <w:color w:val="000080"/>
          <w:sz w:val="20"/>
          <w:szCs w:val="20"/>
          <w:u w:val="single"/>
        </w:rPr>
        <w:t>bildiriler :</w:t>
      </w:r>
      <w:proofErr w:type="gramEnd"/>
    </w:p>
    <w:p w:rsidR="00352C35" w:rsidRDefault="00CD5EA8" w:rsidP="00AD32CF">
      <w:pPr>
        <w:shd w:val="clear" w:color="auto" w:fill="FFFFFF"/>
        <w:jc w:val="both"/>
      </w:pPr>
      <w:r>
        <w:rPr>
          <w:b/>
        </w:rPr>
        <w:t>B</w:t>
      </w:r>
      <w:r w:rsidR="00256CBC">
        <w:rPr>
          <w:b/>
        </w:rPr>
        <w:t>1</w:t>
      </w:r>
      <w:r w:rsidR="00352C35" w:rsidRPr="00CD5EA8">
        <w:rPr>
          <w:b/>
        </w:rPr>
        <w:t>-</w:t>
      </w:r>
      <w:proofErr w:type="spellStart"/>
      <w:r w:rsidR="00352C35" w:rsidRPr="00CD5EA8">
        <w:rPr>
          <w:b/>
        </w:rPr>
        <w:t>Ertugrul</w:t>
      </w:r>
      <w:proofErr w:type="spellEnd"/>
      <w:r w:rsidR="00352C35" w:rsidRPr="00CD5EA8">
        <w:rPr>
          <w:b/>
        </w:rPr>
        <w:t xml:space="preserve"> Erken</w:t>
      </w:r>
      <w:r w:rsidR="00352C35" w:rsidRPr="00CD5EA8">
        <w:t xml:space="preserve">, </w:t>
      </w:r>
      <w:proofErr w:type="spellStart"/>
      <w:r w:rsidR="00352C35" w:rsidRPr="00CD5EA8">
        <w:t>OzlemGorurogluOzturk</w:t>
      </w:r>
      <w:proofErr w:type="spellEnd"/>
      <w:r w:rsidR="00352C35" w:rsidRPr="00CD5EA8">
        <w:t xml:space="preserve">, </w:t>
      </w:r>
      <w:proofErr w:type="spellStart"/>
      <w:r w:rsidR="00352C35" w:rsidRPr="00CD5EA8">
        <w:t>Ozlem</w:t>
      </w:r>
      <w:proofErr w:type="spellEnd"/>
      <w:r w:rsidR="00352C35" w:rsidRPr="00CD5EA8">
        <w:t xml:space="preserve"> Kudas, Didem </w:t>
      </w:r>
      <w:proofErr w:type="spellStart"/>
      <w:r w:rsidR="00352C35" w:rsidRPr="00CD5EA8">
        <w:t>Arslan</w:t>
      </w:r>
      <w:proofErr w:type="spellEnd"/>
      <w:r w:rsidR="00352C35" w:rsidRPr="00CD5EA8">
        <w:t xml:space="preserve"> Tas, Ahmet </w:t>
      </w:r>
      <w:proofErr w:type="spellStart"/>
      <w:r w:rsidR="00352C35" w:rsidRPr="00CD5EA8">
        <w:t>Demirtas</w:t>
      </w:r>
      <w:proofErr w:type="spellEnd"/>
      <w:r w:rsidR="00352C35" w:rsidRPr="00CD5EA8">
        <w:t xml:space="preserve">, Filiz Kibar, Suzan </w:t>
      </w:r>
      <w:proofErr w:type="spellStart"/>
      <w:r w:rsidR="00352C35" w:rsidRPr="00CD5EA8">
        <w:t>Dinkciand</w:t>
      </w:r>
      <w:proofErr w:type="spellEnd"/>
      <w:r w:rsidR="00352C35" w:rsidRPr="00CD5EA8">
        <w:t xml:space="preserve"> Eren Erken SP027 KILLER CELL IMMUNOGLOBULIN LIKE RECEPTOR GENOTYPE DISTRIBUTION IN FAMILIAL MEDITERRANEAN FEVER: NO ASSOCIATION WITH DISEASE PHENOTYPE AND RENAL AMYLOIDOSIS. </w:t>
      </w:r>
      <w:proofErr w:type="spellStart"/>
      <w:r w:rsidR="00352C35" w:rsidRPr="00CD5EA8">
        <w:t>NephrologyDialysisTransplantation</w:t>
      </w:r>
      <w:proofErr w:type="spellEnd"/>
      <w:r w:rsidR="00352C35" w:rsidRPr="00CD5EA8">
        <w:t xml:space="preserve"> 30 (</w:t>
      </w:r>
      <w:proofErr w:type="spellStart"/>
      <w:r w:rsidR="00352C35" w:rsidRPr="00CD5EA8">
        <w:t>Supplement</w:t>
      </w:r>
      <w:proofErr w:type="spellEnd"/>
      <w:r w:rsidR="00352C35" w:rsidRPr="00CD5EA8">
        <w:t xml:space="preserve"> 3): iii381–iii392, </w:t>
      </w:r>
      <w:r w:rsidR="00352C35" w:rsidRPr="00CD5EA8">
        <w:rPr>
          <w:b/>
        </w:rPr>
        <w:t>2015</w:t>
      </w:r>
      <w:r w:rsidR="00352C35" w:rsidRPr="00CD5EA8">
        <w:t xml:space="preserve"> </w:t>
      </w:r>
      <w:proofErr w:type="spellStart"/>
      <w:r w:rsidR="00352C35" w:rsidRPr="00CD5EA8">
        <w:t>doi</w:t>
      </w:r>
      <w:proofErr w:type="spellEnd"/>
      <w:r w:rsidR="00352C35" w:rsidRPr="00CD5EA8">
        <w:t>:10.1093/</w:t>
      </w:r>
      <w:proofErr w:type="spellStart"/>
      <w:r w:rsidR="00352C35" w:rsidRPr="00CD5EA8">
        <w:t>ndt</w:t>
      </w:r>
      <w:proofErr w:type="spellEnd"/>
      <w:r w:rsidR="00352C35" w:rsidRPr="00CD5EA8">
        <w:t>/gfv187.27</w:t>
      </w:r>
    </w:p>
    <w:p w:rsidR="00256CBC" w:rsidRDefault="00256CBC" w:rsidP="00AD32CF">
      <w:pPr>
        <w:shd w:val="clear" w:color="auto" w:fill="FFFFFF"/>
        <w:jc w:val="both"/>
      </w:pPr>
    </w:p>
    <w:p w:rsidR="00256CBC" w:rsidRPr="00CD5EA8" w:rsidRDefault="00256CBC" w:rsidP="00256CBC">
      <w:pPr>
        <w:shd w:val="clear" w:color="auto" w:fill="FFFFFF"/>
        <w:jc w:val="both"/>
      </w:pPr>
      <w:r>
        <w:rPr>
          <w:b/>
        </w:rPr>
        <w:t>B</w:t>
      </w:r>
      <w:r w:rsidRPr="00CD5EA8">
        <w:rPr>
          <w:b/>
        </w:rPr>
        <w:t>2</w:t>
      </w:r>
      <w:r w:rsidR="008C5C56">
        <w:t xml:space="preserve">- </w:t>
      </w:r>
      <w:r w:rsidRPr="00CD5EA8">
        <w:t xml:space="preserve">Hasan </w:t>
      </w:r>
      <w:proofErr w:type="spellStart"/>
      <w:r w:rsidRPr="00CD5EA8">
        <w:t>Micozkadioglu</w:t>
      </w:r>
      <w:proofErr w:type="spellEnd"/>
      <w:r w:rsidRPr="00CD5EA8">
        <w:t xml:space="preserve">, </w:t>
      </w:r>
      <w:proofErr w:type="spellStart"/>
      <w:r w:rsidRPr="00CD5EA8">
        <w:t>RuyaOzelsancak</w:t>
      </w:r>
      <w:proofErr w:type="spellEnd"/>
      <w:r w:rsidRPr="00CD5EA8">
        <w:t xml:space="preserve">, </w:t>
      </w:r>
      <w:proofErr w:type="spellStart"/>
      <w:r w:rsidRPr="00CD5EA8">
        <w:t>IsmailYildiz</w:t>
      </w:r>
      <w:proofErr w:type="spellEnd"/>
      <w:r w:rsidRPr="00CD5EA8">
        <w:t xml:space="preserve">, </w:t>
      </w:r>
      <w:proofErr w:type="spellStart"/>
      <w:r w:rsidRPr="00CD5EA8">
        <w:rPr>
          <w:b/>
        </w:rPr>
        <w:t>Ertugrul</w:t>
      </w:r>
      <w:proofErr w:type="spellEnd"/>
      <w:r w:rsidRPr="00CD5EA8">
        <w:rPr>
          <w:b/>
        </w:rPr>
        <w:t xml:space="preserve"> Erken</w:t>
      </w:r>
      <w:r w:rsidRPr="00CD5EA8">
        <w:t xml:space="preserve">, </w:t>
      </w:r>
      <w:proofErr w:type="spellStart"/>
      <w:r w:rsidRPr="00CD5EA8">
        <w:t>AysegulZumrutdal</w:t>
      </w:r>
      <w:proofErr w:type="spellEnd"/>
      <w:r w:rsidRPr="00CD5EA8">
        <w:t xml:space="preserve">, Dilek Torun, Mehmet Haberal. </w:t>
      </w:r>
      <w:proofErr w:type="spellStart"/>
      <w:r w:rsidRPr="00CD5EA8">
        <w:t>Circadianrhythm</w:t>
      </w:r>
      <w:proofErr w:type="spellEnd"/>
      <w:r w:rsidRPr="00CD5EA8">
        <w:t xml:space="preserve"> of serum </w:t>
      </w:r>
      <w:proofErr w:type="spellStart"/>
      <w:r w:rsidRPr="00CD5EA8">
        <w:t>phosphate</w:t>
      </w:r>
      <w:proofErr w:type="spellEnd"/>
      <w:r w:rsidRPr="00CD5EA8">
        <w:t xml:space="preserve">, </w:t>
      </w:r>
      <w:proofErr w:type="spellStart"/>
      <w:r w:rsidRPr="00CD5EA8">
        <w:t>calciumandparathormonlevels</w:t>
      </w:r>
      <w:proofErr w:type="spellEnd"/>
      <w:r w:rsidRPr="00CD5EA8">
        <w:t xml:space="preserve"> in </w:t>
      </w:r>
      <w:proofErr w:type="spellStart"/>
      <w:r w:rsidRPr="00CD5EA8">
        <w:t>hemodialysispatients</w:t>
      </w:r>
      <w:proofErr w:type="spellEnd"/>
      <w:r w:rsidRPr="00CD5EA8">
        <w:t xml:space="preserve">. </w:t>
      </w:r>
      <w:proofErr w:type="spellStart"/>
      <w:r w:rsidRPr="00CD5EA8">
        <w:t>World</w:t>
      </w:r>
      <w:proofErr w:type="spellEnd"/>
      <w:r w:rsidRPr="00CD5EA8">
        <w:t xml:space="preserve"> </w:t>
      </w:r>
      <w:proofErr w:type="spellStart"/>
      <w:r w:rsidRPr="00CD5EA8">
        <w:t>Congress</w:t>
      </w:r>
      <w:proofErr w:type="spellEnd"/>
      <w:r w:rsidRPr="00CD5EA8">
        <w:t xml:space="preserve"> of Nephrology</w:t>
      </w:r>
      <w:r w:rsidRPr="00CD5EA8">
        <w:rPr>
          <w:b/>
        </w:rPr>
        <w:t>2011</w:t>
      </w:r>
      <w:r w:rsidRPr="00CD5EA8">
        <w:t xml:space="preserve">; </w:t>
      </w:r>
      <w:proofErr w:type="spellStart"/>
      <w:r w:rsidRPr="00CD5EA8">
        <w:t>Vancouver</w:t>
      </w:r>
      <w:proofErr w:type="spellEnd"/>
      <w:r w:rsidR="008C5C56">
        <w:t xml:space="preserve"> </w:t>
      </w:r>
      <w:proofErr w:type="spellStart"/>
      <w:r w:rsidRPr="00CD5EA8">
        <w:t>Canada</w:t>
      </w:r>
      <w:proofErr w:type="spellEnd"/>
      <w:r w:rsidRPr="00CD5EA8">
        <w:t>. SU418.</w:t>
      </w:r>
    </w:p>
    <w:p w:rsidR="00256CBC" w:rsidRDefault="00256CBC" w:rsidP="00AD32CF">
      <w:pPr>
        <w:shd w:val="clear" w:color="auto" w:fill="FFFFFF"/>
        <w:jc w:val="both"/>
      </w:pPr>
    </w:p>
    <w:p w:rsidR="00256CBC" w:rsidRPr="00CD5EA8" w:rsidRDefault="00256CBC" w:rsidP="00256CBC">
      <w:pPr>
        <w:jc w:val="both"/>
      </w:pPr>
      <w:r>
        <w:rPr>
          <w:b/>
        </w:rPr>
        <w:lastRenderedPageBreak/>
        <w:t>B3</w:t>
      </w:r>
      <w:r w:rsidRPr="00CD5EA8">
        <w:rPr>
          <w:b/>
        </w:rPr>
        <w:t>-</w:t>
      </w:r>
      <w:r w:rsidRPr="00CD5EA8">
        <w:t xml:space="preserve"> Eren Erken, </w:t>
      </w:r>
      <w:proofErr w:type="spellStart"/>
      <w:r w:rsidRPr="00CD5EA8">
        <w:t>Huseyin</w:t>
      </w:r>
      <w:proofErr w:type="spellEnd"/>
      <w:r w:rsidRPr="00CD5EA8">
        <w:t xml:space="preserve"> T </w:t>
      </w:r>
      <w:proofErr w:type="spellStart"/>
      <w:r w:rsidRPr="00CD5EA8">
        <w:t>Ozer</w:t>
      </w:r>
      <w:proofErr w:type="spellEnd"/>
      <w:r w:rsidRPr="00CD5EA8">
        <w:t xml:space="preserve">, Berna Bozkurt, Ramazan </w:t>
      </w:r>
      <w:proofErr w:type="spellStart"/>
      <w:r w:rsidRPr="00CD5EA8">
        <w:t>Gunesacar</w:t>
      </w:r>
      <w:proofErr w:type="spellEnd"/>
      <w:r w:rsidRPr="00CD5EA8">
        <w:t xml:space="preserve">, </w:t>
      </w:r>
      <w:proofErr w:type="spellStart"/>
      <w:r w:rsidRPr="00CD5EA8">
        <w:t>and</w:t>
      </w:r>
      <w:r>
        <w:rPr>
          <w:b/>
        </w:rPr>
        <w:t>Ertugrul</w:t>
      </w:r>
      <w:proofErr w:type="spellEnd"/>
      <w:r>
        <w:rPr>
          <w:b/>
        </w:rPr>
        <w:t xml:space="preserve"> G. </w:t>
      </w:r>
      <w:proofErr w:type="spellStart"/>
      <w:r w:rsidRPr="00CD5EA8">
        <w:rPr>
          <w:b/>
        </w:rPr>
        <w:t>Erken</w:t>
      </w:r>
      <w:r w:rsidRPr="00CD5EA8">
        <w:t>Efficacy</w:t>
      </w:r>
      <w:proofErr w:type="spellEnd"/>
      <w:r w:rsidRPr="00CD5EA8">
        <w:t xml:space="preserve"> of </w:t>
      </w:r>
      <w:proofErr w:type="spellStart"/>
      <w:r w:rsidRPr="00CD5EA8">
        <w:t>Methylprednisoloneinfuson</w:t>
      </w:r>
      <w:proofErr w:type="spellEnd"/>
      <w:r w:rsidRPr="00CD5EA8">
        <w:t xml:space="preserve"> in </w:t>
      </w:r>
      <w:proofErr w:type="spellStart"/>
      <w:r w:rsidRPr="00CD5EA8">
        <w:t>thetreatment</w:t>
      </w:r>
      <w:proofErr w:type="spellEnd"/>
      <w:r w:rsidRPr="00CD5EA8">
        <w:t xml:space="preserve"> of FMF </w:t>
      </w:r>
      <w:proofErr w:type="spellStart"/>
      <w:r w:rsidRPr="00CD5EA8">
        <w:t>Attac</w:t>
      </w:r>
      <w:r>
        <w:t>ks</w:t>
      </w:r>
      <w:proofErr w:type="spellEnd"/>
      <w:r>
        <w:t xml:space="preserve">. FMF </w:t>
      </w:r>
      <w:proofErr w:type="spellStart"/>
      <w:r>
        <w:t>and</w:t>
      </w:r>
      <w:proofErr w:type="spellEnd"/>
      <w:r>
        <w:t xml:space="preserve"> </w:t>
      </w:r>
      <w:proofErr w:type="spellStart"/>
      <w:r>
        <w:t>Beyond</w:t>
      </w:r>
      <w:proofErr w:type="spellEnd"/>
      <w:r>
        <w:t xml:space="preserve">. </w:t>
      </w:r>
      <w:proofErr w:type="spellStart"/>
      <w:r>
        <w:t>TheFourth</w:t>
      </w:r>
      <w:r w:rsidRPr="00CD5EA8">
        <w:t>International</w:t>
      </w:r>
      <w:proofErr w:type="spellEnd"/>
      <w:r w:rsidRPr="00CD5EA8">
        <w:t xml:space="preserve"> </w:t>
      </w:r>
      <w:proofErr w:type="spellStart"/>
      <w:r w:rsidRPr="00CD5EA8">
        <w:t>Congress</w:t>
      </w:r>
      <w:proofErr w:type="spellEnd"/>
      <w:r w:rsidRPr="00CD5EA8">
        <w:t xml:space="preserve"> on </w:t>
      </w:r>
      <w:proofErr w:type="spellStart"/>
      <w:r w:rsidRPr="00CD5EA8">
        <w:t>SystemicAutoinflammatoryDiseses</w:t>
      </w:r>
      <w:proofErr w:type="spellEnd"/>
      <w:r w:rsidRPr="00CD5EA8">
        <w:t xml:space="preserve">. </w:t>
      </w:r>
      <w:proofErr w:type="spellStart"/>
      <w:r w:rsidRPr="00CD5EA8">
        <w:t>November</w:t>
      </w:r>
      <w:proofErr w:type="spellEnd"/>
      <w:r w:rsidRPr="00CD5EA8">
        <w:t xml:space="preserve"> 6-10, </w:t>
      </w:r>
      <w:r w:rsidRPr="00CD5EA8">
        <w:rPr>
          <w:b/>
        </w:rPr>
        <w:t>2005</w:t>
      </w:r>
      <w:r w:rsidRPr="00CD5EA8">
        <w:t xml:space="preserve">. </w:t>
      </w:r>
      <w:proofErr w:type="spellStart"/>
      <w:r w:rsidRPr="00CD5EA8">
        <w:t>Bethesda</w:t>
      </w:r>
      <w:proofErr w:type="spellEnd"/>
      <w:r w:rsidRPr="00CD5EA8">
        <w:t xml:space="preserve">, Maryland, USA. </w:t>
      </w:r>
      <w:proofErr w:type="spellStart"/>
      <w:r w:rsidRPr="00CD5EA8">
        <w:t>Abstractsforconcurrent</w:t>
      </w:r>
      <w:proofErr w:type="spellEnd"/>
      <w:r w:rsidRPr="00CD5EA8">
        <w:t xml:space="preserve"> oral </w:t>
      </w:r>
      <w:proofErr w:type="spellStart"/>
      <w:r w:rsidRPr="00CD5EA8">
        <w:t>sessions</w:t>
      </w:r>
      <w:proofErr w:type="spellEnd"/>
      <w:r w:rsidRPr="00CD5EA8">
        <w:t xml:space="preserve">; </w:t>
      </w:r>
      <w:proofErr w:type="spellStart"/>
      <w:r w:rsidRPr="00CD5EA8">
        <w:t>Page</w:t>
      </w:r>
      <w:proofErr w:type="spellEnd"/>
      <w:r w:rsidRPr="00CD5EA8">
        <w:t xml:space="preserve"> 24.</w:t>
      </w:r>
    </w:p>
    <w:p w:rsidR="0026238D" w:rsidRPr="0008636B" w:rsidRDefault="00956FD8" w:rsidP="0008636B">
      <w:pPr>
        <w:spacing w:before="100" w:beforeAutospacing="1" w:after="100" w:afterAutospacing="1"/>
        <w:jc w:val="both"/>
        <w:rPr>
          <w:rFonts w:ascii="Verdana" w:hAnsi="Verdana"/>
          <w:b/>
          <w:color w:val="000080"/>
          <w:sz w:val="20"/>
          <w:szCs w:val="20"/>
          <w:u w:val="single"/>
        </w:rPr>
      </w:pPr>
      <w:r>
        <w:rPr>
          <w:rFonts w:ascii="Verdana" w:hAnsi="Verdana"/>
          <w:b/>
          <w:color w:val="000080"/>
          <w:sz w:val="20"/>
          <w:szCs w:val="20"/>
        </w:rPr>
        <w:t>C</w:t>
      </w:r>
      <w:r w:rsidR="00EC0623">
        <w:rPr>
          <w:rFonts w:ascii="Verdana" w:hAnsi="Verdana"/>
          <w:b/>
          <w:color w:val="000080"/>
          <w:sz w:val="20"/>
          <w:szCs w:val="20"/>
        </w:rPr>
        <w:t xml:space="preserve">. </w:t>
      </w:r>
      <w:r w:rsidR="00EC0623">
        <w:rPr>
          <w:rFonts w:ascii="Verdana" w:hAnsi="Verdana"/>
          <w:b/>
          <w:color w:val="000080"/>
          <w:sz w:val="20"/>
          <w:szCs w:val="20"/>
          <w:u w:val="single"/>
        </w:rPr>
        <w:t>Ulusal hakemli d</w:t>
      </w:r>
      <w:r w:rsidR="00D7406C">
        <w:rPr>
          <w:rFonts w:ascii="Verdana" w:hAnsi="Verdana"/>
          <w:b/>
          <w:color w:val="000080"/>
          <w:sz w:val="20"/>
          <w:szCs w:val="20"/>
          <w:u w:val="single"/>
        </w:rPr>
        <w:t xml:space="preserve">ergilerde yayımlanan makaleler </w:t>
      </w:r>
    </w:p>
    <w:p w:rsidR="00D9545F" w:rsidRPr="008F1F57" w:rsidRDefault="00D9545F" w:rsidP="00D9545F">
      <w:pPr>
        <w:spacing w:after="200" w:line="276" w:lineRule="auto"/>
        <w:jc w:val="both"/>
      </w:pPr>
      <w:r>
        <w:rPr>
          <w:b/>
        </w:rPr>
        <w:t xml:space="preserve">C1- </w:t>
      </w:r>
      <w:r w:rsidRPr="00D538D7">
        <w:rPr>
          <w:b/>
        </w:rPr>
        <w:t>Ertuğrul Erken</w:t>
      </w:r>
      <w:r>
        <w:t xml:space="preserve">, Emel Gürkan. </w:t>
      </w:r>
      <w:r w:rsidRPr="00D538D7">
        <w:t xml:space="preserve">Çukurova Bölgesinde </w:t>
      </w:r>
      <w:proofErr w:type="spellStart"/>
      <w:r w:rsidRPr="00D538D7">
        <w:t>Miyeloproliferatif</w:t>
      </w:r>
      <w:proofErr w:type="spellEnd"/>
      <w:r w:rsidRPr="00D538D7">
        <w:t xml:space="preserve"> Hastalıklarda JAK2 Mutasyonu ve Klinik Özellikler. Gaziosmanpaşa Üniversitesi Tıp Fakültesi Dergisi </w:t>
      </w:r>
      <w:r w:rsidRPr="0026238D">
        <w:rPr>
          <w:b/>
        </w:rPr>
        <w:t>2015</w:t>
      </w:r>
      <w:r w:rsidRPr="00D538D7">
        <w:t>;7 (3): 180-187.</w:t>
      </w:r>
    </w:p>
    <w:p w:rsidR="00D9545F" w:rsidRPr="009F081C" w:rsidRDefault="007C5C15" w:rsidP="00D9545F">
      <w:pPr>
        <w:spacing w:after="200" w:line="276" w:lineRule="auto"/>
        <w:jc w:val="both"/>
        <w:rPr>
          <w:rFonts w:eastAsia="Calibri"/>
          <w:b/>
          <w:bCs/>
          <w:lang w:eastAsia="en-US"/>
        </w:rPr>
      </w:pPr>
      <w:r>
        <w:rPr>
          <w:b/>
        </w:rPr>
        <w:t xml:space="preserve">C2- </w:t>
      </w:r>
      <w:r w:rsidR="00D9545F" w:rsidRPr="00D33CFD">
        <w:rPr>
          <w:b/>
        </w:rPr>
        <w:t>Ertuğrul ERKEN</w:t>
      </w:r>
      <w:r w:rsidR="00D9545F" w:rsidRPr="00D33CFD">
        <w:t xml:space="preserve">, Ayşegül </w:t>
      </w:r>
      <w:proofErr w:type="gramStart"/>
      <w:r w:rsidR="00D9545F" w:rsidRPr="00D33CFD">
        <w:t>ZÜMRÜTDAL</w:t>
      </w:r>
      <w:r w:rsidR="00D9545F">
        <w:t>.</w:t>
      </w:r>
      <w:proofErr w:type="spellStart"/>
      <w:r w:rsidR="00D9545F" w:rsidRPr="00D33CFD">
        <w:t>Renal</w:t>
      </w:r>
      <w:proofErr w:type="spellEnd"/>
      <w:proofErr w:type="gramEnd"/>
      <w:r w:rsidR="00D9545F" w:rsidRPr="00D33CFD">
        <w:t>-</w:t>
      </w:r>
      <w:proofErr w:type="spellStart"/>
      <w:r w:rsidR="00D9545F" w:rsidRPr="00D33CFD">
        <w:t>Retinal</w:t>
      </w:r>
      <w:proofErr w:type="spellEnd"/>
      <w:r w:rsidR="00D9545F" w:rsidRPr="00D33CFD">
        <w:t xml:space="preserve"> Sendrom:</w:t>
      </w:r>
      <w:r w:rsidR="00D9545F">
        <w:t xml:space="preserve"> Yetişkin </w:t>
      </w:r>
      <w:proofErr w:type="spellStart"/>
      <w:r w:rsidR="00D9545F">
        <w:t>Nefronofitizis</w:t>
      </w:r>
      <w:proofErr w:type="spellEnd"/>
      <w:r w:rsidR="00D9545F">
        <w:t xml:space="preserve"> Olgusu. </w:t>
      </w:r>
      <w:r w:rsidR="00D9545F" w:rsidRPr="00D33CFD">
        <w:t xml:space="preserve">İÇ HASTALIKLARI Dergisi </w:t>
      </w:r>
      <w:r w:rsidR="00D9545F" w:rsidRPr="00146D56">
        <w:rPr>
          <w:b/>
        </w:rPr>
        <w:t>2015</w:t>
      </w:r>
      <w:r w:rsidR="00D9545F" w:rsidRPr="00D33CFD">
        <w:t>; 22: 37-40</w:t>
      </w:r>
      <w:r w:rsidR="00D9545F">
        <w:t>.</w:t>
      </w:r>
    </w:p>
    <w:p w:rsidR="00D9545F" w:rsidRDefault="00D9545F" w:rsidP="00D9545F">
      <w:pPr>
        <w:jc w:val="both"/>
        <w:rPr>
          <w:rFonts w:eastAsia="Times New Roman,Bold"/>
          <w:bCs/>
          <w:lang w:eastAsia="en-US"/>
        </w:rPr>
      </w:pPr>
      <w:r>
        <w:rPr>
          <w:rFonts w:eastAsia="Calibri"/>
          <w:b/>
          <w:bCs/>
          <w:lang w:eastAsia="en-US"/>
        </w:rPr>
        <w:t xml:space="preserve">C3- </w:t>
      </w:r>
      <w:r w:rsidRPr="00D20C43">
        <w:rPr>
          <w:rFonts w:eastAsia="Calibri"/>
          <w:b/>
          <w:bCs/>
          <w:lang w:eastAsia="en-US"/>
        </w:rPr>
        <w:t>E</w:t>
      </w:r>
      <w:r w:rsidRPr="00D20C43">
        <w:rPr>
          <w:rFonts w:eastAsia="Times New Roman,Bold"/>
          <w:b/>
          <w:bCs/>
          <w:lang w:eastAsia="en-US"/>
        </w:rPr>
        <w:t>rtuğrul Erken</w:t>
      </w:r>
      <w:r w:rsidRPr="00D20C43">
        <w:rPr>
          <w:rFonts w:eastAsia="Times New Roman,Bold"/>
          <w:bCs/>
          <w:lang w:eastAsia="en-US"/>
        </w:rPr>
        <w:t xml:space="preserve">, Türker </w:t>
      </w:r>
      <w:proofErr w:type="spellStart"/>
      <w:r w:rsidRPr="00D20C43">
        <w:rPr>
          <w:rFonts w:eastAsia="Times New Roman,Bold"/>
          <w:bCs/>
          <w:lang w:eastAsia="en-US"/>
        </w:rPr>
        <w:t>Taşlıyurt</w:t>
      </w:r>
      <w:proofErr w:type="spellEnd"/>
      <w:r w:rsidRPr="00D20C43">
        <w:rPr>
          <w:rFonts w:eastAsia="Times New Roman,Bold"/>
          <w:bCs/>
          <w:lang w:eastAsia="en-US"/>
        </w:rPr>
        <w:t xml:space="preserve">, Şafak Şahin. </w:t>
      </w:r>
      <w:proofErr w:type="spellStart"/>
      <w:r w:rsidRPr="00D20C43">
        <w:rPr>
          <w:rFonts w:eastAsia="Times New Roman,Bold"/>
          <w:bCs/>
          <w:lang w:eastAsia="en-US"/>
        </w:rPr>
        <w:t>FibromukülerDisplazi</w:t>
      </w:r>
      <w:proofErr w:type="spellEnd"/>
      <w:r w:rsidRPr="00D20C43">
        <w:rPr>
          <w:rFonts w:eastAsia="Times New Roman,Bold"/>
          <w:bCs/>
          <w:lang w:eastAsia="en-US"/>
        </w:rPr>
        <w:t xml:space="preserve"> ve </w:t>
      </w:r>
      <w:proofErr w:type="spellStart"/>
      <w:r w:rsidRPr="00D20C43">
        <w:rPr>
          <w:rFonts w:eastAsia="Times New Roman,Bold"/>
          <w:bCs/>
          <w:lang w:eastAsia="en-US"/>
        </w:rPr>
        <w:t>Renovaskül</w:t>
      </w:r>
      <w:r>
        <w:rPr>
          <w:rFonts w:eastAsia="Times New Roman,Bold"/>
          <w:bCs/>
          <w:lang w:eastAsia="en-US"/>
        </w:rPr>
        <w:t>er</w:t>
      </w:r>
      <w:proofErr w:type="spellEnd"/>
      <w:r>
        <w:rPr>
          <w:rFonts w:eastAsia="Times New Roman,Bold"/>
          <w:bCs/>
          <w:lang w:eastAsia="en-US"/>
        </w:rPr>
        <w:t xml:space="preserve"> Hipertansiyon. Gaziosmanpaşa </w:t>
      </w:r>
      <w:r w:rsidRPr="00D20C43">
        <w:rPr>
          <w:rFonts w:eastAsia="Times New Roman,Bold"/>
          <w:bCs/>
          <w:lang w:eastAsia="en-US"/>
        </w:rPr>
        <w:t>Üniversitesi Tıp Fakültesi Dergisi</w:t>
      </w:r>
      <w:r>
        <w:rPr>
          <w:rFonts w:eastAsia="Times New Roman,Bold"/>
          <w:bCs/>
          <w:lang w:eastAsia="en-US"/>
        </w:rPr>
        <w:t xml:space="preserve">. </w:t>
      </w:r>
      <w:r w:rsidRPr="00D20C43">
        <w:rPr>
          <w:rFonts w:eastAsia="Times New Roman,Bold"/>
          <w:b/>
          <w:bCs/>
          <w:lang w:eastAsia="en-US"/>
        </w:rPr>
        <w:t>2014</w:t>
      </w:r>
      <w:r w:rsidRPr="00D20C43">
        <w:rPr>
          <w:rFonts w:eastAsia="Times New Roman,Bold"/>
          <w:bCs/>
          <w:lang w:eastAsia="en-US"/>
        </w:rPr>
        <w:t>;</w:t>
      </w:r>
      <w:r w:rsidR="005906F9">
        <w:rPr>
          <w:rFonts w:eastAsia="Times New Roman,Bold"/>
          <w:bCs/>
          <w:lang w:eastAsia="en-US"/>
        </w:rPr>
        <w:t xml:space="preserve"> </w:t>
      </w:r>
      <w:r w:rsidRPr="00D20C43">
        <w:rPr>
          <w:rFonts w:eastAsia="Times New Roman,Bold"/>
          <w:bCs/>
          <w:lang w:eastAsia="en-US"/>
        </w:rPr>
        <w:t>6 (4):240-246</w:t>
      </w:r>
      <w:r>
        <w:rPr>
          <w:rFonts w:eastAsia="Times New Roman,Bold"/>
          <w:bCs/>
          <w:lang w:eastAsia="en-US"/>
        </w:rPr>
        <w:t>.</w:t>
      </w:r>
    </w:p>
    <w:p w:rsidR="00D9545F" w:rsidRDefault="00D9545F" w:rsidP="0008636B">
      <w:pPr>
        <w:jc w:val="both"/>
        <w:rPr>
          <w:b/>
        </w:rPr>
      </w:pPr>
    </w:p>
    <w:p w:rsidR="0008636B" w:rsidRDefault="0008636B" w:rsidP="0008636B">
      <w:pPr>
        <w:jc w:val="both"/>
      </w:pPr>
      <w:r>
        <w:rPr>
          <w:b/>
        </w:rPr>
        <w:t>C</w:t>
      </w:r>
      <w:r w:rsidR="00D9545F">
        <w:rPr>
          <w:b/>
        </w:rPr>
        <w:t>4</w:t>
      </w:r>
      <w:r w:rsidRPr="008C432B">
        <w:rPr>
          <w:b/>
        </w:rPr>
        <w:t>-</w:t>
      </w:r>
      <w:r w:rsidRPr="001136FF">
        <w:t>T.</w:t>
      </w:r>
      <w:proofErr w:type="spellStart"/>
      <w:r w:rsidRPr="001136FF">
        <w:t>Taşlıyurt</w:t>
      </w:r>
      <w:proofErr w:type="spellEnd"/>
      <w:r w:rsidRPr="001136FF">
        <w:t xml:space="preserve">, Ş.Şahin, </w:t>
      </w:r>
      <w:r w:rsidRPr="001136FF">
        <w:rPr>
          <w:b/>
        </w:rPr>
        <w:t>E.Erken</w:t>
      </w:r>
      <w:r w:rsidRPr="001136FF">
        <w:t xml:space="preserve">, S.U.Kaya, </w:t>
      </w:r>
      <w:proofErr w:type="spellStart"/>
      <w:r w:rsidRPr="001136FF">
        <w:t>M.Barut</w:t>
      </w:r>
      <w:proofErr w:type="spellEnd"/>
      <w:r w:rsidRPr="001136FF">
        <w:t>, U.Bingöl, H.Şıvgın, F.</w:t>
      </w:r>
      <w:proofErr w:type="spellStart"/>
      <w:r w:rsidRPr="001136FF">
        <w:t>Kutlutürk</w:t>
      </w:r>
      <w:proofErr w:type="spellEnd"/>
      <w:r w:rsidRPr="001136FF">
        <w:t xml:space="preserve">, "Akut Böbrek Yetmezliği Tablosu ile </w:t>
      </w:r>
      <w:proofErr w:type="spellStart"/>
      <w:r w:rsidRPr="001136FF">
        <w:t>Prezente</w:t>
      </w:r>
      <w:proofErr w:type="spellEnd"/>
      <w:r w:rsidRPr="001136FF">
        <w:t xml:space="preserve"> Olan Lityuma Bağlı </w:t>
      </w:r>
      <w:proofErr w:type="spellStart"/>
      <w:r w:rsidRPr="001136FF">
        <w:t>NefrojenikDiabetesİnsipidus</w:t>
      </w:r>
      <w:proofErr w:type="spellEnd"/>
      <w:r w:rsidRPr="001136FF">
        <w:t xml:space="preserve"> Olgusu", Gaziosmanpaşa Üniversitesi Tıp Fakültesi Dergisi</w:t>
      </w:r>
      <w:r>
        <w:t>.</w:t>
      </w:r>
      <w:r w:rsidRPr="00E969B5">
        <w:rPr>
          <w:b/>
        </w:rPr>
        <w:t xml:space="preserve"> 2013</w:t>
      </w:r>
      <w:r>
        <w:t>;</w:t>
      </w:r>
      <w:r w:rsidRPr="001136FF">
        <w:t xml:space="preserve"> Cilt 3, Sayı 4</w:t>
      </w:r>
      <w:r>
        <w:t>: 246-251.</w:t>
      </w:r>
    </w:p>
    <w:p w:rsidR="0008636B" w:rsidRDefault="0008636B" w:rsidP="0008636B">
      <w:pPr>
        <w:jc w:val="both"/>
      </w:pPr>
    </w:p>
    <w:p w:rsidR="00415B89" w:rsidRDefault="0008636B" w:rsidP="00472C8C">
      <w:pPr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>C</w:t>
      </w:r>
      <w:r w:rsidR="00D9545F">
        <w:rPr>
          <w:rFonts w:eastAsia="Calibri"/>
          <w:b/>
          <w:bCs/>
          <w:lang w:eastAsia="en-US"/>
        </w:rPr>
        <w:t>5</w:t>
      </w:r>
      <w:r w:rsidR="00472C8C">
        <w:rPr>
          <w:rFonts w:eastAsia="Calibri"/>
          <w:b/>
          <w:bCs/>
          <w:lang w:eastAsia="en-US"/>
        </w:rPr>
        <w:t xml:space="preserve">- </w:t>
      </w:r>
      <w:r w:rsidRPr="00B03AAB">
        <w:rPr>
          <w:rFonts w:eastAsia="Calibri"/>
          <w:b/>
          <w:bCs/>
          <w:lang w:eastAsia="en-US"/>
        </w:rPr>
        <w:t>Ertuğrul Erken.</w:t>
      </w:r>
      <w:r w:rsidR="00472C8C">
        <w:rPr>
          <w:rFonts w:eastAsia="Calibri"/>
          <w:b/>
          <w:bCs/>
          <w:lang w:eastAsia="en-US"/>
        </w:rPr>
        <w:t xml:space="preserve"> </w:t>
      </w:r>
      <w:proofErr w:type="spellStart"/>
      <w:r w:rsidRPr="00B03AAB">
        <w:rPr>
          <w:rFonts w:eastAsia="Calibri"/>
          <w:bCs/>
          <w:lang w:eastAsia="en-US"/>
        </w:rPr>
        <w:t>Mannose</w:t>
      </w:r>
      <w:proofErr w:type="spellEnd"/>
      <w:r w:rsidR="00472C8C">
        <w:rPr>
          <w:rFonts w:eastAsia="Calibri"/>
          <w:bCs/>
          <w:lang w:eastAsia="en-US"/>
        </w:rPr>
        <w:t xml:space="preserve"> </w:t>
      </w:r>
      <w:proofErr w:type="spellStart"/>
      <w:r w:rsidRPr="00B03AAB">
        <w:rPr>
          <w:rFonts w:eastAsia="Calibri"/>
          <w:bCs/>
          <w:lang w:eastAsia="en-US"/>
        </w:rPr>
        <w:t>Binding</w:t>
      </w:r>
      <w:proofErr w:type="spellEnd"/>
      <w:r w:rsidR="00472C8C">
        <w:rPr>
          <w:rFonts w:eastAsia="Calibri"/>
          <w:bCs/>
          <w:lang w:eastAsia="en-US"/>
        </w:rPr>
        <w:t xml:space="preserve"> </w:t>
      </w:r>
      <w:proofErr w:type="spellStart"/>
      <w:r w:rsidRPr="00B03AAB">
        <w:rPr>
          <w:rFonts w:eastAsia="Calibri"/>
          <w:bCs/>
          <w:lang w:eastAsia="en-US"/>
        </w:rPr>
        <w:t>Lectin</w:t>
      </w:r>
      <w:proofErr w:type="spellEnd"/>
      <w:r w:rsidR="00472C8C">
        <w:rPr>
          <w:rFonts w:eastAsia="Calibri"/>
          <w:bCs/>
          <w:lang w:eastAsia="en-US"/>
        </w:rPr>
        <w:t xml:space="preserve"> </w:t>
      </w:r>
      <w:proofErr w:type="spellStart"/>
      <w:r w:rsidRPr="00B03AAB">
        <w:rPr>
          <w:rFonts w:eastAsia="Calibri"/>
          <w:bCs/>
          <w:lang w:eastAsia="en-US"/>
        </w:rPr>
        <w:t>Deficiency</w:t>
      </w:r>
      <w:proofErr w:type="spellEnd"/>
      <w:r w:rsidR="00472C8C">
        <w:rPr>
          <w:rFonts w:eastAsia="Calibri"/>
          <w:bCs/>
          <w:lang w:eastAsia="en-US"/>
        </w:rPr>
        <w:t xml:space="preserve"> </w:t>
      </w:r>
      <w:proofErr w:type="spellStart"/>
      <w:r w:rsidRPr="00B03AAB">
        <w:rPr>
          <w:rFonts w:eastAsia="Calibri"/>
          <w:bCs/>
          <w:lang w:eastAsia="en-US"/>
        </w:rPr>
        <w:t>and</w:t>
      </w:r>
      <w:proofErr w:type="spellEnd"/>
      <w:r w:rsidR="00472C8C">
        <w:rPr>
          <w:rFonts w:eastAsia="Calibri"/>
          <w:bCs/>
          <w:lang w:eastAsia="en-US"/>
        </w:rPr>
        <w:t xml:space="preserve"> </w:t>
      </w:r>
      <w:proofErr w:type="spellStart"/>
      <w:r w:rsidRPr="00B03AAB">
        <w:rPr>
          <w:rFonts w:eastAsia="Calibri"/>
          <w:bCs/>
          <w:lang w:eastAsia="en-US"/>
        </w:rPr>
        <w:t>Clinical</w:t>
      </w:r>
      <w:proofErr w:type="spellEnd"/>
      <w:r w:rsidR="00472C8C">
        <w:rPr>
          <w:rFonts w:eastAsia="Calibri"/>
          <w:bCs/>
          <w:lang w:eastAsia="en-US"/>
        </w:rPr>
        <w:t xml:space="preserve"> </w:t>
      </w:r>
      <w:proofErr w:type="spellStart"/>
      <w:r w:rsidRPr="00B03AAB">
        <w:rPr>
          <w:rFonts w:eastAsia="Calibri"/>
          <w:bCs/>
          <w:lang w:eastAsia="en-US"/>
        </w:rPr>
        <w:t>Features</w:t>
      </w:r>
      <w:proofErr w:type="spellEnd"/>
      <w:r w:rsidRPr="00B03AAB">
        <w:rPr>
          <w:rFonts w:eastAsia="Calibri"/>
          <w:bCs/>
          <w:lang w:eastAsia="en-US"/>
        </w:rPr>
        <w:t xml:space="preserve">. </w:t>
      </w:r>
      <w:proofErr w:type="spellStart"/>
      <w:r w:rsidRPr="00B03AAB">
        <w:rPr>
          <w:rFonts w:eastAsia="Calibri"/>
          <w:bCs/>
          <w:lang w:eastAsia="en-US"/>
        </w:rPr>
        <w:t>Archives</w:t>
      </w:r>
      <w:proofErr w:type="spellEnd"/>
      <w:r w:rsidR="00472C8C">
        <w:rPr>
          <w:rFonts w:eastAsia="Calibri"/>
          <w:bCs/>
          <w:lang w:eastAsia="en-US"/>
        </w:rPr>
        <w:t xml:space="preserve"> </w:t>
      </w:r>
      <w:proofErr w:type="spellStart"/>
      <w:r w:rsidRPr="00B03AAB">
        <w:rPr>
          <w:rFonts w:eastAsia="Calibri"/>
          <w:bCs/>
          <w:lang w:eastAsia="en-US"/>
        </w:rPr>
        <w:t>Medical</w:t>
      </w:r>
      <w:proofErr w:type="spellEnd"/>
      <w:r w:rsidR="00472C8C">
        <w:rPr>
          <w:rFonts w:eastAsia="Calibri"/>
          <w:bCs/>
          <w:lang w:eastAsia="en-US"/>
        </w:rPr>
        <w:t xml:space="preserve"> </w:t>
      </w:r>
      <w:proofErr w:type="spellStart"/>
      <w:r w:rsidRPr="00B03AAB">
        <w:rPr>
          <w:rFonts w:eastAsia="Calibri"/>
          <w:bCs/>
          <w:lang w:eastAsia="en-US"/>
        </w:rPr>
        <w:t>Review</w:t>
      </w:r>
      <w:proofErr w:type="spellEnd"/>
      <w:r w:rsidR="00472C8C">
        <w:rPr>
          <w:rFonts w:eastAsia="Calibri"/>
          <w:bCs/>
          <w:lang w:eastAsia="en-US"/>
        </w:rPr>
        <w:t xml:space="preserve"> </w:t>
      </w:r>
      <w:proofErr w:type="spellStart"/>
      <w:r w:rsidRPr="00B03AAB">
        <w:rPr>
          <w:rFonts w:eastAsia="Calibri"/>
          <w:bCs/>
          <w:lang w:eastAsia="en-US"/>
        </w:rPr>
        <w:t>Journal</w:t>
      </w:r>
      <w:proofErr w:type="spellEnd"/>
      <w:r w:rsidRPr="00B03AAB">
        <w:rPr>
          <w:rFonts w:eastAsia="Calibri"/>
          <w:bCs/>
          <w:lang w:eastAsia="en-US"/>
        </w:rPr>
        <w:t xml:space="preserve">, </w:t>
      </w:r>
      <w:r w:rsidRPr="00B03AAB">
        <w:rPr>
          <w:rFonts w:eastAsia="Calibri"/>
          <w:b/>
          <w:bCs/>
          <w:lang w:eastAsia="en-US"/>
        </w:rPr>
        <w:t>2013</w:t>
      </w:r>
      <w:r w:rsidRPr="00B03AAB">
        <w:rPr>
          <w:rFonts w:eastAsia="Calibri"/>
          <w:bCs/>
          <w:lang w:eastAsia="en-US"/>
        </w:rPr>
        <w:t>; 22(4):565-574.</w:t>
      </w:r>
    </w:p>
    <w:p w:rsidR="0056171F" w:rsidRDefault="0056171F" w:rsidP="00472C8C">
      <w:pPr>
        <w:jc w:val="both"/>
        <w:rPr>
          <w:rFonts w:eastAsia="Calibri"/>
          <w:bCs/>
          <w:lang w:eastAsia="en-US"/>
        </w:rPr>
      </w:pPr>
    </w:p>
    <w:p w:rsidR="0056171F" w:rsidRDefault="0056171F" w:rsidP="0056171F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C6- Erken E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Rahatli</w:t>
      </w:r>
      <w:proofErr w:type="spellEnd"/>
      <w:r>
        <w:rPr>
          <w:rFonts w:ascii="Times New Roman" w:hAnsi="Times New Roman" w:cs="Times New Roman"/>
        </w:rPr>
        <w:t xml:space="preserve"> S.  </w:t>
      </w:r>
      <w:proofErr w:type="spellStart"/>
      <w:r>
        <w:rPr>
          <w:rFonts w:ascii="Times New Roman" w:hAnsi="Times New Roman" w:cs="Times New Roman"/>
          <w:bCs/>
        </w:rPr>
        <w:t>Glomerulopatiler</w:t>
      </w:r>
      <w:proofErr w:type="spellEnd"/>
      <w:r>
        <w:rPr>
          <w:rFonts w:ascii="Times New Roman" w:hAnsi="Times New Roman" w:cs="Times New Roman"/>
          <w:bCs/>
        </w:rPr>
        <w:t xml:space="preserve"> ve </w:t>
      </w:r>
      <w:proofErr w:type="spellStart"/>
      <w:r>
        <w:rPr>
          <w:rFonts w:ascii="Times New Roman" w:hAnsi="Times New Roman" w:cs="Times New Roman"/>
          <w:bCs/>
        </w:rPr>
        <w:t>Maligniteler</w:t>
      </w:r>
      <w:proofErr w:type="spellEnd"/>
      <w:r>
        <w:rPr>
          <w:rFonts w:ascii="Times New Roman" w:hAnsi="Times New Roman" w:cs="Times New Roman"/>
          <w:bCs/>
        </w:rPr>
        <w:t xml:space="preserve">; Kısa Derleme. 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Contemp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Med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/>
        </w:rPr>
        <w:t>2016</w:t>
      </w:r>
      <w:r>
        <w:rPr>
          <w:rFonts w:ascii="Times New Roman" w:hAnsi="Times New Roman" w:cs="Times New Roman"/>
        </w:rPr>
        <w:t>; 6(4): 374-377.</w:t>
      </w:r>
    </w:p>
    <w:p w:rsidR="001B6447" w:rsidRDefault="001B6447" w:rsidP="00472C8C">
      <w:pPr>
        <w:jc w:val="both"/>
        <w:rPr>
          <w:rFonts w:eastAsia="Calibri"/>
          <w:bCs/>
          <w:lang w:eastAsia="en-US"/>
        </w:rPr>
      </w:pPr>
    </w:p>
    <w:p w:rsidR="00144B3F" w:rsidRDefault="0056171F" w:rsidP="00144B3F">
      <w:pPr>
        <w:jc w:val="both"/>
        <w:rPr>
          <w:b/>
        </w:rPr>
      </w:pPr>
      <w:r>
        <w:rPr>
          <w:b/>
        </w:rPr>
        <w:t>C7</w:t>
      </w:r>
      <w:r w:rsidR="001B6447" w:rsidRPr="004C20B2">
        <w:rPr>
          <w:b/>
        </w:rPr>
        <w:t>-</w:t>
      </w:r>
      <w:r w:rsidR="001B6447">
        <w:t xml:space="preserve"> ERKEN E, </w:t>
      </w:r>
      <w:r w:rsidR="001B6447" w:rsidRPr="004C20B2">
        <w:rPr>
          <w:b/>
        </w:rPr>
        <w:t>ERKEN E</w:t>
      </w:r>
      <w:r w:rsidR="001B6447" w:rsidRPr="004C20B2">
        <w:t xml:space="preserve">. Ailesel Akdeniz Ateşinin </w:t>
      </w:r>
      <w:proofErr w:type="spellStart"/>
      <w:r w:rsidR="001B6447" w:rsidRPr="004C20B2">
        <w:t>Patogenezi</w:t>
      </w:r>
      <w:proofErr w:type="spellEnd"/>
      <w:r w:rsidR="001B6447" w:rsidRPr="004C20B2">
        <w:t xml:space="preserve">. Türkiye Klinikleri </w:t>
      </w:r>
      <w:proofErr w:type="spellStart"/>
      <w:r w:rsidR="001B6447" w:rsidRPr="004C20B2">
        <w:t>Romatoloji</w:t>
      </w:r>
      <w:proofErr w:type="spellEnd"/>
      <w:r w:rsidR="001B6447" w:rsidRPr="004C20B2">
        <w:t xml:space="preserve"> Özel Dergisi. </w:t>
      </w:r>
      <w:r w:rsidR="001B6447" w:rsidRPr="00301694">
        <w:rPr>
          <w:b/>
        </w:rPr>
        <w:t>2017</w:t>
      </w:r>
      <w:r w:rsidR="001B6447" w:rsidRPr="004C20B2">
        <w:t>;</w:t>
      </w:r>
      <w:r w:rsidR="001B6447">
        <w:t xml:space="preserve"> </w:t>
      </w:r>
      <w:r w:rsidR="001B6447" w:rsidRPr="004C20B2">
        <w:t>10(1):8-12</w:t>
      </w:r>
      <w:r w:rsidR="001B6447">
        <w:t>.</w:t>
      </w:r>
      <w:r w:rsidR="00144B3F" w:rsidRPr="00144B3F">
        <w:rPr>
          <w:b/>
        </w:rPr>
        <w:t xml:space="preserve"> </w:t>
      </w:r>
    </w:p>
    <w:p w:rsidR="00144B3F" w:rsidRDefault="00144B3F" w:rsidP="00144B3F">
      <w:pPr>
        <w:jc w:val="both"/>
        <w:rPr>
          <w:b/>
        </w:rPr>
      </w:pPr>
    </w:p>
    <w:p w:rsidR="001B6447" w:rsidRPr="00472C8C" w:rsidRDefault="00144B3F" w:rsidP="00472C8C">
      <w:pPr>
        <w:jc w:val="both"/>
        <w:rPr>
          <w:rFonts w:eastAsia="Calibri"/>
          <w:bCs/>
          <w:lang w:eastAsia="en-US"/>
        </w:rPr>
      </w:pPr>
      <w:r w:rsidRPr="00C2754B">
        <w:rPr>
          <w:b/>
        </w:rPr>
        <w:t>C8-</w:t>
      </w:r>
      <w:r w:rsidRPr="00C2754B">
        <w:t xml:space="preserve"> Eren Erken, </w:t>
      </w:r>
      <w:r w:rsidRPr="00C2754B">
        <w:rPr>
          <w:b/>
        </w:rPr>
        <w:t>Ertuğrul Erken</w:t>
      </w:r>
      <w:r w:rsidRPr="00C2754B">
        <w:t xml:space="preserve">. </w:t>
      </w:r>
      <w:proofErr w:type="spellStart"/>
      <w:r w:rsidRPr="00C2754B">
        <w:t>Amiloidoz</w:t>
      </w:r>
      <w:proofErr w:type="spellEnd"/>
      <w:r w:rsidRPr="00C2754B">
        <w:t xml:space="preserve">: Tanım ve Sınıflandırma. Tur ki ye </w:t>
      </w:r>
      <w:proofErr w:type="spellStart"/>
      <w:r w:rsidRPr="00C2754B">
        <w:t>Kli</w:t>
      </w:r>
      <w:proofErr w:type="spellEnd"/>
      <w:r w:rsidRPr="00C2754B">
        <w:t xml:space="preserve"> </w:t>
      </w:r>
      <w:proofErr w:type="spellStart"/>
      <w:r w:rsidRPr="00C2754B">
        <w:t>nik</w:t>
      </w:r>
      <w:proofErr w:type="spellEnd"/>
      <w:r w:rsidRPr="00C2754B">
        <w:t xml:space="preserve"> </w:t>
      </w:r>
      <w:proofErr w:type="spellStart"/>
      <w:r w:rsidRPr="00C2754B">
        <w:t>le</w:t>
      </w:r>
      <w:proofErr w:type="spellEnd"/>
      <w:r w:rsidRPr="00C2754B">
        <w:t xml:space="preserve"> </w:t>
      </w:r>
      <w:proofErr w:type="spellStart"/>
      <w:r w:rsidRPr="00C2754B">
        <w:t>ri</w:t>
      </w:r>
      <w:proofErr w:type="spellEnd"/>
      <w:r w:rsidRPr="00C2754B">
        <w:t xml:space="preserve"> J </w:t>
      </w:r>
      <w:proofErr w:type="spellStart"/>
      <w:r w:rsidRPr="00C2754B">
        <w:t>Rheumatol</w:t>
      </w:r>
      <w:proofErr w:type="spellEnd"/>
      <w:r w:rsidRPr="00C2754B">
        <w:t>-</w:t>
      </w:r>
      <w:proofErr w:type="spellStart"/>
      <w:r w:rsidRPr="00C2754B">
        <w:t>Special</w:t>
      </w:r>
      <w:proofErr w:type="spellEnd"/>
      <w:r w:rsidRPr="00C2754B">
        <w:t xml:space="preserve"> </w:t>
      </w:r>
      <w:proofErr w:type="spellStart"/>
      <w:r w:rsidRPr="00C2754B">
        <w:t>Topics</w:t>
      </w:r>
      <w:proofErr w:type="spellEnd"/>
      <w:r w:rsidRPr="00C2754B">
        <w:t xml:space="preserve"> </w:t>
      </w:r>
      <w:r w:rsidRPr="00C2754B">
        <w:rPr>
          <w:b/>
        </w:rPr>
        <w:t>2017</w:t>
      </w:r>
      <w:r w:rsidRPr="00C2754B">
        <w:t>;10(3):153-7.</w:t>
      </w:r>
    </w:p>
    <w:p w:rsidR="00DB206D" w:rsidRPr="00415B89" w:rsidRDefault="00956FD8" w:rsidP="00415B89">
      <w:pPr>
        <w:spacing w:before="100" w:beforeAutospacing="1" w:after="100" w:afterAutospacing="1"/>
        <w:jc w:val="both"/>
        <w:rPr>
          <w:rFonts w:ascii="Verdana" w:hAnsi="Verdana"/>
          <w:b/>
          <w:bCs/>
          <w:color w:val="000080"/>
          <w:sz w:val="20"/>
          <w:szCs w:val="20"/>
          <w:u w:val="single"/>
        </w:rPr>
      </w:pPr>
      <w:r w:rsidRPr="00987253">
        <w:rPr>
          <w:rFonts w:ascii="Verdana" w:hAnsi="Verdana"/>
          <w:b/>
          <w:bCs/>
          <w:color w:val="000080"/>
          <w:sz w:val="20"/>
          <w:szCs w:val="20"/>
        </w:rPr>
        <w:t>D</w:t>
      </w:r>
      <w:r w:rsidR="00EC0623" w:rsidRPr="00987253">
        <w:rPr>
          <w:rFonts w:ascii="Verdana" w:hAnsi="Verdana"/>
          <w:b/>
          <w:bCs/>
          <w:color w:val="000080"/>
          <w:sz w:val="20"/>
          <w:szCs w:val="20"/>
        </w:rPr>
        <w:t xml:space="preserve">. </w:t>
      </w:r>
      <w:r w:rsidR="00EC0623">
        <w:rPr>
          <w:rFonts w:ascii="Verdana" w:hAnsi="Verdana"/>
          <w:b/>
          <w:bCs/>
          <w:color w:val="000080"/>
          <w:sz w:val="20"/>
          <w:szCs w:val="20"/>
          <w:u w:val="single"/>
        </w:rPr>
        <w:t>Ulusal bilimsel toplantılarda sunulan ve bildiri kitaplarında basılan bildiriler:</w:t>
      </w:r>
    </w:p>
    <w:p w:rsidR="00DB206D" w:rsidRDefault="00DB206D" w:rsidP="00DB206D">
      <w:pPr>
        <w:spacing w:after="200" w:line="276" w:lineRule="auto"/>
        <w:jc w:val="both"/>
      </w:pPr>
      <w:r>
        <w:rPr>
          <w:b/>
        </w:rPr>
        <w:t>D</w:t>
      </w:r>
      <w:r w:rsidRPr="005F29E5">
        <w:rPr>
          <w:b/>
        </w:rPr>
        <w:t>1-</w:t>
      </w:r>
      <w:r w:rsidRPr="005F29E5">
        <w:t xml:space="preserve"> Kayıhan Karaman, Arif Arısoy1, Metin Karayakalı, Fatih </w:t>
      </w:r>
      <w:proofErr w:type="spellStart"/>
      <w:r w:rsidRPr="005F29E5">
        <w:t>Altunkaş</w:t>
      </w:r>
      <w:proofErr w:type="spellEnd"/>
      <w:r w:rsidRPr="005F29E5">
        <w:t xml:space="preserve">, Ahmet </w:t>
      </w:r>
      <w:proofErr w:type="spellStart"/>
      <w:r w:rsidRPr="005F29E5">
        <w:t>Demirtaş</w:t>
      </w:r>
      <w:proofErr w:type="spellEnd"/>
      <w:r w:rsidRPr="005F29E5">
        <w:t xml:space="preserve">, </w:t>
      </w:r>
      <w:r w:rsidRPr="005F29E5">
        <w:rPr>
          <w:b/>
        </w:rPr>
        <w:t>Ertuğrul Erken</w:t>
      </w:r>
      <w:r w:rsidRPr="005F29E5">
        <w:t xml:space="preserve">, Mustafa Öztürk, Köksal Ceyhan. </w:t>
      </w:r>
      <w:proofErr w:type="spellStart"/>
      <w:r w:rsidRPr="005F29E5">
        <w:t>Evaluation</w:t>
      </w:r>
      <w:proofErr w:type="spellEnd"/>
      <w:r w:rsidRPr="005F29E5">
        <w:t xml:space="preserve"> of </w:t>
      </w:r>
      <w:proofErr w:type="spellStart"/>
      <w:r w:rsidRPr="005F29E5">
        <w:t>ventricularfunctionsusingtissueDopplerechocardiography</w:t>
      </w:r>
      <w:proofErr w:type="spellEnd"/>
      <w:r w:rsidRPr="005F29E5">
        <w:t xml:space="preserve"> in </w:t>
      </w:r>
      <w:proofErr w:type="spellStart"/>
      <w:r w:rsidRPr="005F29E5">
        <w:t>patientswith</w:t>
      </w:r>
      <w:proofErr w:type="spellEnd"/>
      <w:r w:rsidRPr="005F29E5">
        <w:t xml:space="preserve"> FMF. </w:t>
      </w:r>
      <w:proofErr w:type="spellStart"/>
      <w:r w:rsidRPr="005F29E5">
        <w:t>Anatol</w:t>
      </w:r>
      <w:proofErr w:type="spellEnd"/>
      <w:r w:rsidRPr="005F29E5">
        <w:t xml:space="preserve"> J Cardiol</w:t>
      </w:r>
      <w:r w:rsidRPr="005F29E5">
        <w:rPr>
          <w:b/>
        </w:rPr>
        <w:t>2015</w:t>
      </w:r>
      <w:r w:rsidRPr="005F29E5">
        <w:t>; 15 (</w:t>
      </w:r>
      <w:proofErr w:type="spellStart"/>
      <w:r w:rsidRPr="005F29E5">
        <w:t>Suppl</w:t>
      </w:r>
      <w:proofErr w:type="spellEnd"/>
      <w:r w:rsidRPr="005F29E5">
        <w:t xml:space="preserve"> 1): 1-104. PP-103.</w:t>
      </w:r>
    </w:p>
    <w:p w:rsidR="004D4B81" w:rsidRPr="005F29E5" w:rsidRDefault="004D4B81" w:rsidP="004D4B81">
      <w:pPr>
        <w:spacing w:after="200" w:line="276" w:lineRule="auto"/>
        <w:jc w:val="both"/>
      </w:pPr>
      <w:r>
        <w:rPr>
          <w:b/>
        </w:rPr>
        <w:t>D2</w:t>
      </w:r>
      <w:r w:rsidRPr="005F29E5">
        <w:rPr>
          <w:b/>
        </w:rPr>
        <w:t>-</w:t>
      </w:r>
      <w:r w:rsidRPr="005F29E5">
        <w:t xml:space="preserve"> Kayıhan Karaman, Arif </w:t>
      </w:r>
      <w:proofErr w:type="spellStart"/>
      <w:r w:rsidRPr="005F29E5">
        <w:t>Arısoy</w:t>
      </w:r>
      <w:proofErr w:type="spellEnd"/>
      <w:r w:rsidRPr="005F29E5">
        <w:t xml:space="preserve">, Ayşegül </w:t>
      </w:r>
      <w:proofErr w:type="spellStart"/>
      <w:r w:rsidRPr="005F29E5">
        <w:t>Altunkaş</w:t>
      </w:r>
      <w:proofErr w:type="spellEnd"/>
      <w:r w:rsidRPr="005F29E5">
        <w:t xml:space="preserve">, Ahmet </w:t>
      </w:r>
      <w:proofErr w:type="spellStart"/>
      <w:r w:rsidRPr="005F29E5">
        <w:t>Demirtaş</w:t>
      </w:r>
      <w:proofErr w:type="spellEnd"/>
      <w:r w:rsidRPr="005F29E5">
        <w:t xml:space="preserve">, Metin Karayakalı, Fatih Altunkaş1, </w:t>
      </w:r>
      <w:proofErr w:type="spellStart"/>
      <w:r w:rsidRPr="005F29E5">
        <w:t>Oğuzhan</w:t>
      </w:r>
      <w:proofErr w:type="spellEnd"/>
      <w:r w:rsidRPr="005F29E5">
        <w:t xml:space="preserve"> Ekrem Turan2, </w:t>
      </w:r>
      <w:r w:rsidRPr="005F29E5">
        <w:rPr>
          <w:b/>
        </w:rPr>
        <w:t>Ertuğrul Erken</w:t>
      </w:r>
      <w:r w:rsidRPr="005F29E5">
        <w:t xml:space="preserve">, Ataç Çelik. </w:t>
      </w:r>
      <w:proofErr w:type="spellStart"/>
      <w:r w:rsidRPr="005F29E5">
        <w:t>Evaluation</w:t>
      </w:r>
      <w:proofErr w:type="spellEnd"/>
      <w:r w:rsidRPr="005F29E5">
        <w:t xml:space="preserve"> of aorticflowpropagationvelocityit’srelationshipcarotidintima-mediathickness in </w:t>
      </w:r>
      <w:proofErr w:type="spellStart"/>
      <w:r w:rsidRPr="005F29E5">
        <w:t>patientswithfamilialmediterraneanfever</w:t>
      </w:r>
      <w:proofErr w:type="spellEnd"/>
      <w:r w:rsidRPr="005F29E5">
        <w:t xml:space="preserve">. </w:t>
      </w:r>
      <w:proofErr w:type="spellStart"/>
      <w:r w:rsidRPr="005F29E5">
        <w:t>Anatol</w:t>
      </w:r>
      <w:proofErr w:type="spellEnd"/>
      <w:r w:rsidRPr="005F29E5">
        <w:t xml:space="preserve"> J Cardiol</w:t>
      </w:r>
      <w:r w:rsidRPr="005F29E5">
        <w:rPr>
          <w:b/>
        </w:rPr>
        <w:t>2015</w:t>
      </w:r>
      <w:r w:rsidRPr="005F29E5">
        <w:t>; 15 (</w:t>
      </w:r>
      <w:proofErr w:type="spellStart"/>
      <w:r w:rsidRPr="005F29E5">
        <w:t>Suppl</w:t>
      </w:r>
      <w:proofErr w:type="spellEnd"/>
      <w:r w:rsidRPr="005F29E5">
        <w:t xml:space="preserve"> 1): 1-104. OP-025.</w:t>
      </w:r>
    </w:p>
    <w:p w:rsidR="004D4B81" w:rsidRPr="00F16E5F" w:rsidRDefault="004D4B81" w:rsidP="004D4B81">
      <w:pPr>
        <w:spacing w:after="200" w:line="276" w:lineRule="auto"/>
        <w:jc w:val="both"/>
      </w:pPr>
      <w:r>
        <w:rPr>
          <w:b/>
        </w:rPr>
        <w:t>D3</w:t>
      </w:r>
      <w:r w:rsidRPr="00F16E5F">
        <w:rPr>
          <w:b/>
        </w:rPr>
        <w:t>- Ertuğrul Erken,</w:t>
      </w:r>
      <w:r w:rsidRPr="00F16E5F">
        <w:t xml:space="preserve"> Alparslan </w:t>
      </w:r>
      <w:proofErr w:type="spellStart"/>
      <w:r w:rsidRPr="00F16E5F">
        <w:t>Köhle</w:t>
      </w:r>
      <w:proofErr w:type="spellEnd"/>
      <w:r w:rsidRPr="00F16E5F">
        <w:t xml:space="preserve">, Kayıhan Karaman. Kalsiyum kanal </w:t>
      </w:r>
      <w:proofErr w:type="spellStart"/>
      <w:r w:rsidRPr="00F16E5F">
        <w:t>blokerleri</w:t>
      </w:r>
      <w:proofErr w:type="spellEnd"/>
      <w:r w:rsidRPr="00F16E5F">
        <w:t xml:space="preserve"> ve </w:t>
      </w:r>
      <w:proofErr w:type="spellStart"/>
      <w:r w:rsidRPr="00F16E5F">
        <w:t>gingivalhipertrofi</w:t>
      </w:r>
      <w:proofErr w:type="spellEnd"/>
      <w:r w:rsidRPr="00F16E5F">
        <w:t xml:space="preserve">; Olgu ve bilgilerin gözden geçirilmesi. 17. Ulusal Hipertansiyon ve Böbrek Hastalıkları Kongresi. Antalya. </w:t>
      </w:r>
      <w:r w:rsidRPr="00F16E5F">
        <w:rPr>
          <w:b/>
        </w:rPr>
        <w:t>2015</w:t>
      </w:r>
      <w:r w:rsidRPr="00F16E5F">
        <w:t>; Bildiri No: PS-058.</w:t>
      </w:r>
    </w:p>
    <w:p w:rsidR="0022625B" w:rsidRPr="00F16E5F" w:rsidRDefault="0022625B" w:rsidP="0022625B">
      <w:pPr>
        <w:spacing w:after="200" w:line="276" w:lineRule="auto"/>
        <w:jc w:val="both"/>
      </w:pPr>
      <w:r>
        <w:rPr>
          <w:b/>
        </w:rPr>
        <w:lastRenderedPageBreak/>
        <w:t>D</w:t>
      </w:r>
      <w:r w:rsidRPr="00F16E5F">
        <w:rPr>
          <w:b/>
        </w:rPr>
        <w:t>4-</w:t>
      </w:r>
      <w:r w:rsidRPr="00F16E5F">
        <w:t xml:space="preserve"> Nilgün Savaş, </w:t>
      </w:r>
      <w:r w:rsidRPr="00F16E5F">
        <w:rPr>
          <w:b/>
        </w:rPr>
        <w:t>Ertuğrul Erken</w:t>
      </w:r>
      <w:r w:rsidRPr="00F16E5F">
        <w:t xml:space="preserve">, Faruk </w:t>
      </w:r>
      <w:proofErr w:type="spellStart"/>
      <w:r w:rsidRPr="00F16E5F">
        <w:t>Kutlutürk</w:t>
      </w:r>
      <w:proofErr w:type="spellEnd"/>
      <w:r w:rsidRPr="00F16E5F">
        <w:t xml:space="preserve">, Ayşe Yılmaz, Süheyla Uzun Kaya, Ayşe Kevser Demir, Banu Öztürk. </w:t>
      </w:r>
      <w:proofErr w:type="spellStart"/>
      <w:r w:rsidRPr="00F16E5F">
        <w:t>Mikroalbuminürisi</w:t>
      </w:r>
      <w:proofErr w:type="spellEnd"/>
      <w:r w:rsidRPr="00F16E5F">
        <w:t xml:space="preserve"> olan ve olmayan Tip 2 </w:t>
      </w:r>
      <w:proofErr w:type="spellStart"/>
      <w:r w:rsidRPr="00F16E5F">
        <w:t>diyabetesmellituslu</w:t>
      </w:r>
      <w:proofErr w:type="spellEnd"/>
      <w:r w:rsidRPr="00F16E5F">
        <w:t xml:space="preserve"> hastalarda solunumsal parametreler ve </w:t>
      </w:r>
      <w:proofErr w:type="spellStart"/>
      <w:r w:rsidRPr="00F16E5F">
        <w:t>ekshale</w:t>
      </w:r>
      <w:proofErr w:type="spellEnd"/>
      <w:r w:rsidRPr="00F16E5F">
        <w:t xml:space="preserve"> soluk havasındaki </w:t>
      </w:r>
      <w:proofErr w:type="spellStart"/>
      <w:r w:rsidRPr="00F16E5F">
        <w:t>inflamatuar</w:t>
      </w:r>
      <w:proofErr w:type="spellEnd"/>
      <w:r w:rsidRPr="00F16E5F">
        <w:t xml:space="preserve"> marker düzeyleri 17. Ulusal Hipertansiyon ve Böbrek Hastalıkları Kongresi. Antalya. </w:t>
      </w:r>
      <w:r w:rsidRPr="00F16E5F">
        <w:rPr>
          <w:b/>
        </w:rPr>
        <w:t>2015</w:t>
      </w:r>
      <w:r w:rsidRPr="00F16E5F">
        <w:t>; Sözlü Bildiri No: SS-006.</w:t>
      </w:r>
    </w:p>
    <w:p w:rsidR="0022625B" w:rsidRPr="00F16E5F" w:rsidRDefault="0022625B" w:rsidP="0022625B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>D5</w:t>
      </w:r>
      <w:r w:rsidRPr="00F16E5F">
        <w:rPr>
          <w:rFonts w:eastAsia="Calibri"/>
          <w:b/>
          <w:bCs/>
          <w:lang w:eastAsia="en-US"/>
        </w:rPr>
        <w:t>-</w:t>
      </w:r>
      <w:r w:rsidRPr="00F16E5F">
        <w:rPr>
          <w:rFonts w:eastAsia="Calibri"/>
          <w:bCs/>
          <w:lang w:eastAsia="en-US"/>
        </w:rPr>
        <w:t xml:space="preserve"> Eren Erken, İpek Türk, Berna Bozkurt Güven, </w:t>
      </w:r>
      <w:r w:rsidRPr="00F16E5F">
        <w:rPr>
          <w:rFonts w:eastAsia="Calibri"/>
          <w:b/>
          <w:bCs/>
          <w:lang w:eastAsia="en-US"/>
        </w:rPr>
        <w:t>Ertuğrul Erken</w:t>
      </w:r>
      <w:r w:rsidRPr="00F16E5F">
        <w:rPr>
          <w:rFonts w:eastAsia="Calibri"/>
          <w:bCs/>
          <w:lang w:eastAsia="en-US"/>
        </w:rPr>
        <w:t xml:space="preserve">, Ali Murat Sedef, Suzan </w:t>
      </w:r>
      <w:proofErr w:type="spellStart"/>
      <w:r w:rsidRPr="00F16E5F">
        <w:rPr>
          <w:rFonts w:eastAsia="Calibri"/>
          <w:bCs/>
          <w:lang w:eastAsia="en-US"/>
        </w:rPr>
        <w:t>Dinkçi</w:t>
      </w:r>
      <w:proofErr w:type="spellEnd"/>
      <w:r w:rsidRPr="00F16E5F">
        <w:rPr>
          <w:rFonts w:eastAsia="Calibri"/>
          <w:bCs/>
          <w:lang w:eastAsia="en-US"/>
        </w:rPr>
        <w:t xml:space="preserve">. Sistemik </w:t>
      </w:r>
      <w:proofErr w:type="spellStart"/>
      <w:r w:rsidRPr="00F16E5F">
        <w:rPr>
          <w:rFonts w:eastAsia="Calibri"/>
          <w:bCs/>
          <w:lang w:eastAsia="en-US"/>
        </w:rPr>
        <w:t>LupusEritematozusta</w:t>
      </w:r>
      <w:proofErr w:type="spellEnd"/>
      <w:r w:rsidRPr="00F16E5F">
        <w:rPr>
          <w:rFonts w:eastAsia="Calibri"/>
          <w:bCs/>
          <w:lang w:eastAsia="en-US"/>
        </w:rPr>
        <w:t xml:space="preserve"> FC Gama Reseptör IIIA V/158/F Gen </w:t>
      </w:r>
      <w:proofErr w:type="spellStart"/>
      <w:r w:rsidRPr="00F16E5F">
        <w:rPr>
          <w:rFonts w:eastAsia="Calibri"/>
          <w:bCs/>
          <w:lang w:eastAsia="en-US"/>
        </w:rPr>
        <w:t>Polimorfizmi</w:t>
      </w:r>
      <w:proofErr w:type="spellEnd"/>
      <w:r w:rsidRPr="00F16E5F">
        <w:rPr>
          <w:rFonts w:eastAsia="Calibri"/>
          <w:bCs/>
          <w:lang w:eastAsia="en-US"/>
        </w:rPr>
        <w:t xml:space="preserve"> Sıklığının Araştırılması ve Hasta Klinik ve Laboratuar Bulgularıyla Karşılaştırılması. 15. Ulusal </w:t>
      </w:r>
      <w:proofErr w:type="spellStart"/>
      <w:r w:rsidRPr="00F16E5F">
        <w:rPr>
          <w:rFonts w:eastAsia="Calibri"/>
          <w:bCs/>
          <w:lang w:eastAsia="en-US"/>
        </w:rPr>
        <w:t>Romatoloji</w:t>
      </w:r>
      <w:proofErr w:type="spellEnd"/>
      <w:r w:rsidRPr="00F16E5F">
        <w:rPr>
          <w:rFonts w:eastAsia="Calibri"/>
          <w:bCs/>
          <w:lang w:eastAsia="en-US"/>
        </w:rPr>
        <w:t xml:space="preserve"> Kongresi. Antalya </w:t>
      </w:r>
      <w:r w:rsidRPr="00F16E5F">
        <w:rPr>
          <w:rFonts w:eastAsia="Calibri"/>
          <w:b/>
          <w:bCs/>
          <w:lang w:eastAsia="en-US"/>
        </w:rPr>
        <w:t>2014</w:t>
      </w:r>
      <w:r w:rsidRPr="00F16E5F">
        <w:rPr>
          <w:rFonts w:eastAsia="Calibri"/>
          <w:bCs/>
          <w:lang w:eastAsia="en-US"/>
        </w:rPr>
        <w:t xml:space="preserve">; </w:t>
      </w:r>
      <w:proofErr w:type="spellStart"/>
      <w:r w:rsidRPr="00F16E5F">
        <w:rPr>
          <w:rFonts w:eastAsia="Calibri"/>
          <w:bCs/>
          <w:lang w:eastAsia="en-US"/>
        </w:rPr>
        <w:t>Abstract</w:t>
      </w:r>
      <w:proofErr w:type="spellEnd"/>
      <w:r w:rsidRPr="00F16E5F">
        <w:rPr>
          <w:rFonts w:eastAsia="Calibri"/>
          <w:bCs/>
          <w:lang w:eastAsia="en-US"/>
        </w:rPr>
        <w:t>: 0289. PP-014/Sözlü bildiri.</w:t>
      </w:r>
    </w:p>
    <w:p w:rsidR="00DB206D" w:rsidRDefault="00DB206D" w:rsidP="00AD32CF">
      <w:pPr>
        <w:jc w:val="both"/>
        <w:rPr>
          <w:b/>
        </w:rPr>
      </w:pPr>
    </w:p>
    <w:p w:rsidR="001842AA" w:rsidRDefault="001842AA" w:rsidP="001842AA">
      <w:pPr>
        <w:spacing w:after="100" w:afterAutospacing="1"/>
        <w:jc w:val="both"/>
        <w:outlineLvl w:val="0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>D6</w:t>
      </w:r>
      <w:r w:rsidRPr="00F16E5F">
        <w:rPr>
          <w:rFonts w:eastAsia="Calibri"/>
          <w:b/>
          <w:bCs/>
          <w:lang w:eastAsia="en-US"/>
        </w:rPr>
        <w:t>-Ertuğrul Erken</w:t>
      </w:r>
      <w:r w:rsidRPr="00F16E5F">
        <w:rPr>
          <w:rFonts w:eastAsia="Calibri"/>
          <w:bCs/>
          <w:lang w:eastAsia="en-US"/>
        </w:rPr>
        <w:t xml:space="preserve">, Özlem </w:t>
      </w:r>
      <w:proofErr w:type="spellStart"/>
      <w:r w:rsidRPr="00F16E5F">
        <w:rPr>
          <w:rFonts w:eastAsia="Calibri"/>
          <w:bCs/>
          <w:lang w:eastAsia="en-US"/>
        </w:rPr>
        <w:t>Görüroğlu</w:t>
      </w:r>
      <w:proofErr w:type="spellEnd"/>
      <w:r w:rsidRPr="00F16E5F">
        <w:rPr>
          <w:rFonts w:eastAsia="Calibri"/>
          <w:bCs/>
          <w:lang w:eastAsia="en-US"/>
        </w:rPr>
        <w:t xml:space="preserve"> </w:t>
      </w:r>
      <w:proofErr w:type="spellStart"/>
      <w:r w:rsidRPr="00F16E5F">
        <w:rPr>
          <w:rFonts w:eastAsia="Calibri"/>
          <w:bCs/>
          <w:lang w:eastAsia="en-US"/>
        </w:rPr>
        <w:t>Öztürk</w:t>
      </w:r>
      <w:proofErr w:type="spellEnd"/>
      <w:r w:rsidRPr="00F16E5F">
        <w:rPr>
          <w:rFonts w:eastAsia="Calibri"/>
          <w:bCs/>
          <w:lang w:eastAsia="en-US"/>
        </w:rPr>
        <w:t xml:space="preserve">, Özlem </w:t>
      </w:r>
      <w:proofErr w:type="spellStart"/>
      <w:r w:rsidRPr="00F16E5F">
        <w:rPr>
          <w:rFonts w:eastAsia="Calibri"/>
          <w:bCs/>
          <w:lang w:eastAsia="en-US"/>
        </w:rPr>
        <w:t>Kudaş</w:t>
      </w:r>
      <w:proofErr w:type="spellEnd"/>
      <w:r w:rsidRPr="00F16E5F">
        <w:rPr>
          <w:rFonts w:eastAsia="Calibri"/>
          <w:bCs/>
          <w:lang w:eastAsia="en-US"/>
        </w:rPr>
        <w:t xml:space="preserve">, Didem Arslan Taş, Ahmet Demirtaş, Filiz Kibar, Suzan </w:t>
      </w:r>
      <w:proofErr w:type="spellStart"/>
      <w:r w:rsidRPr="00F16E5F">
        <w:rPr>
          <w:rFonts w:eastAsia="Calibri"/>
          <w:bCs/>
          <w:lang w:eastAsia="en-US"/>
        </w:rPr>
        <w:t>Dinkçi</w:t>
      </w:r>
      <w:proofErr w:type="spellEnd"/>
      <w:r w:rsidRPr="00F16E5F">
        <w:rPr>
          <w:rFonts w:eastAsia="Calibri"/>
          <w:bCs/>
          <w:lang w:eastAsia="en-US"/>
        </w:rPr>
        <w:t xml:space="preserve">, Selçuk </w:t>
      </w:r>
      <w:proofErr w:type="spellStart"/>
      <w:r w:rsidRPr="00F16E5F">
        <w:rPr>
          <w:rFonts w:eastAsia="Calibri"/>
          <w:bCs/>
          <w:lang w:eastAsia="en-US"/>
        </w:rPr>
        <w:t>Matyar</w:t>
      </w:r>
      <w:proofErr w:type="spellEnd"/>
      <w:r w:rsidRPr="00F16E5F">
        <w:rPr>
          <w:rFonts w:eastAsia="Calibri"/>
          <w:bCs/>
          <w:lang w:eastAsia="en-US"/>
        </w:rPr>
        <w:t xml:space="preserve">, Eren Erken. Ailevi Akdeniz Ateşinde Doğal Öldürücü Hücre </w:t>
      </w:r>
      <w:proofErr w:type="spellStart"/>
      <w:r w:rsidRPr="00F16E5F">
        <w:rPr>
          <w:rFonts w:eastAsia="Calibri"/>
          <w:bCs/>
          <w:lang w:eastAsia="en-US"/>
        </w:rPr>
        <w:t>İmmunoglobulin</w:t>
      </w:r>
      <w:proofErr w:type="spellEnd"/>
      <w:r w:rsidRPr="00F16E5F">
        <w:rPr>
          <w:rFonts w:eastAsia="Calibri"/>
          <w:bCs/>
          <w:lang w:eastAsia="en-US"/>
        </w:rPr>
        <w:t xml:space="preserve"> Benzeri Reseptörlerin (Killer </w:t>
      </w:r>
      <w:proofErr w:type="spellStart"/>
      <w:r w:rsidRPr="00F16E5F">
        <w:rPr>
          <w:rFonts w:eastAsia="Calibri"/>
          <w:bCs/>
          <w:lang w:eastAsia="en-US"/>
        </w:rPr>
        <w:t>cellİmmunoglobulin</w:t>
      </w:r>
      <w:proofErr w:type="spellEnd"/>
      <w:r w:rsidRPr="00F16E5F">
        <w:rPr>
          <w:rFonts w:eastAsia="Calibri"/>
          <w:bCs/>
          <w:lang w:eastAsia="en-US"/>
        </w:rPr>
        <w:t>-</w:t>
      </w:r>
      <w:proofErr w:type="spellStart"/>
      <w:r w:rsidRPr="00F16E5F">
        <w:rPr>
          <w:rFonts w:eastAsia="Calibri"/>
          <w:bCs/>
          <w:lang w:eastAsia="en-US"/>
        </w:rPr>
        <w:t>likereceptors</w:t>
      </w:r>
      <w:proofErr w:type="spellEnd"/>
      <w:r w:rsidRPr="00F16E5F">
        <w:rPr>
          <w:rFonts w:eastAsia="Calibri"/>
          <w:bCs/>
          <w:lang w:eastAsia="en-US"/>
        </w:rPr>
        <w:t xml:space="preserve"> KIR) Dağılımının Araştırılması. 15. Ulusal </w:t>
      </w:r>
      <w:proofErr w:type="spellStart"/>
      <w:r w:rsidRPr="00F16E5F">
        <w:rPr>
          <w:rFonts w:eastAsia="Calibri"/>
          <w:bCs/>
          <w:lang w:eastAsia="en-US"/>
        </w:rPr>
        <w:t>Romatoloji</w:t>
      </w:r>
      <w:proofErr w:type="spellEnd"/>
      <w:r w:rsidRPr="00F16E5F">
        <w:rPr>
          <w:rFonts w:eastAsia="Calibri"/>
          <w:bCs/>
          <w:lang w:eastAsia="en-US"/>
        </w:rPr>
        <w:t xml:space="preserve"> Kongresi. Antalya </w:t>
      </w:r>
      <w:r w:rsidRPr="00F16E5F">
        <w:rPr>
          <w:rFonts w:eastAsia="Calibri"/>
          <w:b/>
          <w:bCs/>
          <w:lang w:eastAsia="en-US"/>
        </w:rPr>
        <w:t>2014</w:t>
      </w:r>
      <w:r w:rsidRPr="00F16E5F">
        <w:rPr>
          <w:rFonts w:eastAsia="Calibri"/>
          <w:bCs/>
          <w:lang w:eastAsia="en-US"/>
        </w:rPr>
        <w:t xml:space="preserve">; </w:t>
      </w:r>
      <w:proofErr w:type="spellStart"/>
      <w:r w:rsidRPr="00F16E5F">
        <w:rPr>
          <w:rFonts w:eastAsia="Calibri"/>
          <w:bCs/>
          <w:lang w:eastAsia="en-US"/>
        </w:rPr>
        <w:t>Abstract</w:t>
      </w:r>
      <w:proofErr w:type="spellEnd"/>
      <w:r w:rsidRPr="00F16E5F">
        <w:rPr>
          <w:rFonts w:eastAsia="Calibri"/>
          <w:bCs/>
          <w:lang w:eastAsia="en-US"/>
        </w:rPr>
        <w:t>: 0299. PP-163/Sözlü bildiri.</w:t>
      </w:r>
    </w:p>
    <w:p w:rsidR="00073BC0" w:rsidRDefault="0016794D" w:rsidP="00073BC0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>D7</w:t>
      </w:r>
      <w:r w:rsidRPr="00F16E5F">
        <w:rPr>
          <w:rFonts w:eastAsia="Calibri"/>
          <w:b/>
          <w:bCs/>
          <w:lang w:eastAsia="en-US"/>
        </w:rPr>
        <w:t>- Ertuğrul ERKEN</w:t>
      </w:r>
      <w:r w:rsidRPr="00F16E5F">
        <w:rPr>
          <w:rFonts w:eastAsia="Calibri"/>
          <w:bCs/>
          <w:lang w:eastAsia="en-US"/>
        </w:rPr>
        <w:t xml:space="preserve">, Süheyla KAYA, Ahmet Demirtaş, Tuğba ARSLAN. </w:t>
      </w:r>
      <w:proofErr w:type="spellStart"/>
      <w:r w:rsidRPr="00F16E5F">
        <w:rPr>
          <w:rFonts w:eastAsia="Calibri"/>
          <w:bCs/>
          <w:lang w:eastAsia="en-US"/>
        </w:rPr>
        <w:t>Metabolik</w:t>
      </w:r>
      <w:proofErr w:type="spellEnd"/>
      <w:r w:rsidR="0090619A">
        <w:rPr>
          <w:rFonts w:eastAsia="Calibri"/>
          <w:bCs/>
          <w:lang w:eastAsia="en-US"/>
        </w:rPr>
        <w:t xml:space="preserve"> </w:t>
      </w:r>
      <w:proofErr w:type="spellStart"/>
      <w:r w:rsidRPr="00F16E5F">
        <w:rPr>
          <w:rFonts w:eastAsia="Calibri"/>
          <w:bCs/>
          <w:lang w:eastAsia="en-US"/>
        </w:rPr>
        <w:t>Asioz</w:t>
      </w:r>
      <w:proofErr w:type="spellEnd"/>
      <w:r w:rsidRPr="00F16E5F">
        <w:rPr>
          <w:rFonts w:eastAsia="Calibri"/>
          <w:bCs/>
          <w:lang w:eastAsia="en-US"/>
        </w:rPr>
        <w:t xml:space="preserve"> ve etilen glikol </w:t>
      </w:r>
      <w:proofErr w:type="spellStart"/>
      <w:r w:rsidRPr="00F16E5F">
        <w:rPr>
          <w:rFonts w:eastAsia="Calibri"/>
          <w:bCs/>
          <w:lang w:eastAsia="en-US"/>
        </w:rPr>
        <w:t>intoksikasyonu</w:t>
      </w:r>
      <w:proofErr w:type="spellEnd"/>
      <w:r w:rsidRPr="00F16E5F">
        <w:rPr>
          <w:rFonts w:eastAsia="Calibri"/>
          <w:bCs/>
          <w:lang w:eastAsia="en-US"/>
        </w:rPr>
        <w:t xml:space="preserve">; Olgu ve bilgilerin gözden geçirilmesi. 16. Ulusal hipertansiyon ve böbrek hastalıkları kongresi. Antalya. </w:t>
      </w:r>
      <w:r w:rsidRPr="00F16E5F">
        <w:rPr>
          <w:rFonts w:eastAsia="Calibri"/>
          <w:b/>
          <w:bCs/>
          <w:lang w:eastAsia="en-US"/>
        </w:rPr>
        <w:t>2014</w:t>
      </w:r>
      <w:r w:rsidRPr="00F16E5F">
        <w:rPr>
          <w:rFonts w:eastAsia="Calibri"/>
          <w:bCs/>
          <w:lang w:eastAsia="en-US"/>
        </w:rPr>
        <w:t>; PB-076.</w:t>
      </w:r>
    </w:p>
    <w:p w:rsidR="00073BC0" w:rsidRPr="00073BC0" w:rsidRDefault="00073BC0" w:rsidP="00073BC0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3542F5" w:rsidRPr="003542F5" w:rsidRDefault="003542F5" w:rsidP="003542F5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  <w:r>
        <w:rPr>
          <w:rFonts w:eastAsia="Calibri"/>
          <w:b/>
          <w:bCs/>
          <w:lang w:eastAsia="en-US"/>
        </w:rPr>
        <w:t>D</w:t>
      </w:r>
      <w:r w:rsidRPr="00F16E5F">
        <w:rPr>
          <w:rFonts w:eastAsia="Calibri"/>
          <w:b/>
          <w:bCs/>
          <w:lang w:eastAsia="en-US"/>
        </w:rPr>
        <w:t>9- Ertuğrul ERKEN</w:t>
      </w:r>
      <w:r w:rsidRPr="00F16E5F">
        <w:rPr>
          <w:rFonts w:eastAsia="Calibri"/>
          <w:bCs/>
          <w:lang w:eastAsia="en-US"/>
        </w:rPr>
        <w:t xml:space="preserve">, Tuğba ARSLAN, Fatih ÇELİKAY. İleri yaşta </w:t>
      </w:r>
      <w:proofErr w:type="spellStart"/>
      <w:r w:rsidRPr="00F16E5F">
        <w:rPr>
          <w:rFonts w:eastAsia="Calibri"/>
          <w:bCs/>
          <w:lang w:eastAsia="en-US"/>
        </w:rPr>
        <w:t>fibromuskülerdisplazi</w:t>
      </w:r>
      <w:proofErr w:type="spellEnd"/>
      <w:r w:rsidRPr="00F16E5F">
        <w:rPr>
          <w:rFonts w:eastAsia="Calibri"/>
          <w:bCs/>
          <w:lang w:eastAsia="en-US"/>
        </w:rPr>
        <w:t xml:space="preserve"> olgusu ve bilgilerin gözden geçirilmesi. 30. Ulusal </w:t>
      </w:r>
      <w:proofErr w:type="spellStart"/>
      <w:r w:rsidRPr="00F16E5F">
        <w:rPr>
          <w:rFonts w:eastAsia="Calibri"/>
          <w:bCs/>
          <w:lang w:eastAsia="en-US"/>
        </w:rPr>
        <w:t>Nefroloji</w:t>
      </w:r>
      <w:proofErr w:type="spellEnd"/>
      <w:r w:rsidRPr="00F16E5F">
        <w:rPr>
          <w:rFonts w:eastAsia="Calibri"/>
          <w:bCs/>
          <w:lang w:eastAsia="en-US"/>
        </w:rPr>
        <w:t xml:space="preserve">, Hipertansiyon, Diyaliz ve Transplantasyon Kongresi. Antalya 2013; PS/GN-175. Türk </w:t>
      </w:r>
      <w:proofErr w:type="spellStart"/>
      <w:r w:rsidRPr="00F16E5F">
        <w:rPr>
          <w:rFonts w:eastAsia="Calibri"/>
          <w:bCs/>
          <w:lang w:eastAsia="en-US"/>
        </w:rPr>
        <w:t>Nefroloji</w:t>
      </w:r>
      <w:proofErr w:type="spellEnd"/>
      <w:r w:rsidRPr="00F16E5F">
        <w:rPr>
          <w:rFonts w:eastAsia="Calibri"/>
          <w:bCs/>
          <w:lang w:eastAsia="en-US"/>
        </w:rPr>
        <w:t xml:space="preserve"> Diyaliz ve Transplantasyon dergisi. </w:t>
      </w:r>
      <w:r w:rsidRPr="00F16E5F">
        <w:rPr>
          <w:rFonts w:eastAsia="Calibri"/>
          <w:b/>
          <w:bCs/>
          <w:lang w:eastAsia="en-US"/>
        </w:rPr>
        <w:t>2013</w:t>
      </w:r>
      <w:r w:rsidRPr="00F16E5F">
        <w:rPr>
          <w:rFonts w:eastAsia="Calibri"/>
          <w:bCs/>
          <w:lang w:eastAsia="en-US"/>
        </w:rPr>
        <w:t>; 22:3, Eylül ek sayı.</w:t>
      </w:r>
    </w:p>
    <w:p w:rsidR="003542F5" w:rsidRDefault="003542F5" w:rsidP="003542F5">
      <w:pPr>
        <w:jc w:val="both"/>
        <w:rPr>
          <w:b/>
        </w:rPr>
      </w:pPr>
    </w:p>
    <w:p w:rsidR="003542F5" w:rsidRDefault="003542F5" w:rsidP="003542F5">
      <w:pPr>
        <w:jc w:val="both"/>
      </w:pPr>
      <w:r>
        <w:rPr>
          <w:b/>
        </w:rPr>
        <w:t>D10</w:t>
      </w:r>
      <w:r w:rsidRPr="00F16E5F">
        <w:rPr>
          <w:b/>
        </w:rPr>
        <w:t>- Ertuğrul Erken</w:t>
      </w:r>
      <w:r w:rsidRPr="00F16E5F">
        <w:t xml:space="preserve">, Dilek Torun, </w:t>
      </w:r>
      <w:proofErr w:type="spellStart"/>
      <w:r w:rsidRPr="00F16E5F">
        <w:t>Nurzen</w:t>
      </w:r>
      <w:proofErr w:type="spellEnd"/>
      <w:r w:rsidRPr="00F16E5F">
        <w:t xml:space="preserve"> Sezgin, Hasan </w:t>
      </w:r>
      <w:proofErr w:type="spellStart"/>
      <w:r w:rsidRPr="00F16E5F">
        <w:t>Micozkadıoğlu</w:t>
      </w:r>
      <w:proofErr w:type="spellEnd"/>
      <w:r w:rsidRPr="00F16E5F">
        <w:t xml:space="preserve">, Ayşegül </w:t>
      </w:r>
      <w:proofErr w:type="spellStart"/>
      <w:r w:rsidRPr="00F16E5F">
        <w:t>Zümrütdal</w:t>
      </w:r>
      <w:proofErr w:type="spellEnd"/>
      <w:r w:rsidRPr="00F16E5F">
        <w:t xml:space="preserve">, Rüya </w:t>
      </w:r>
      <w:proofErr w:type="spellStart"/>
      <w:r w:rsidRPr="00F16E5F">
        <w:t>Özelsancak</w:t>
      </w:r>
      <w:proofErr w:type="spellEnd"/>
      <w:r w:rsidRPr="00F16E5F">
        <w:t xml:space="preserve">, İsmail Yıldız. Periton diyalizi ve hemodiyaliz hastalarında </w:t>
      </w:r>
      <w:proofErr w:type="spellStart"/>
      <w:r w:rsidRPr="00F16E5F">
        <w:t>mannoz</w:t>
      </w:r>
      <w:proofErr w:type="spellEnd"/>
      <w:r w:rsidRPr="00F16E5F">
        <w:t xml:space="preserve"> bağlayıcı </w:t>
      </w:r>
      <w:proofErr w:type="spellStart"/>
      <w:r w:rsidRPr="00F16E5F">
        <w:t>lektin</w:t>
      </w:r>
      <w:proofErr w:type="spellEnd"/>
      <w:r w:rsidRPr="00F16E5F">
        <w:t xml:space="preserve"> serum düzeyinin peritonit ve </w:t>
      </w:r>
      <w:proofErr w:type="spellStart"/>
      <w:r w:rsidRPr="00F16E5F">
        <w:t>kateter</w:t>
      </w:r>
      <w:proofErr w:type="spellEnd"/>
      <w:r w:rsidRPr="00F16E5F">
        <w:t xml:space="preserve"> enfeksiyonuna etkisi. 15. Ulusal hipertansiyon ve böbrek hastalıkları kongresi. Antalya. </w:t>
      </w:r>
      <w:r w:rsidRPr="00F16E5F">
        <w:rPr>
          <w:b/>
        </w:rPr>
        <w:t>2013</w:t>
      </w:r>
      <w:r w:rsidRPr="00F16E5F">
        <w:t>; Sözlü Bildiri No: SS29.</w:t>
      </w:r>
    </w:p>
    <w:p w:rsidR="00073BC0" w:rsidRDefault="00073BC0" w:rsidP="00073BC0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073BC0" w:rsidRDefault="00073BC0" w:rsidP="003542F5">
      <w:pPr>
        <w:autoSpaceDE w:val="0"/>
        <w:autoSpaceDN w:val="0"/>
        <w:adjustRightInd w:val="0"/>
        <w:jc w:val="both"/>
      </w:pPr>
      <w:r>
        <w:rPr>
          <w:rFonts w:eastAsia="Calibri"/>
          <w:b/>
          <w:bCs/>
          <w:lang w:eastAsia="en-US"/>
        </w:rPr>
        <w:t>D</w:t>
      </w:r>
      <w:r w:rsidR="003542F5">
        <w:rPr>
          <w:rFonts w:eastAsia="Calibri"/>
          <w:b/>
          <w:bCs/>
          <w:lang w:eastAsia="en-US"/>
        </w:rPr>
        <w:t>11</w:t>
      </w:r>
      <w:r w:rsidRPr="00F16E5F">
        <w:rPr>
          <w:rFonts w:eastAsia="Calibri"/>
          <w:b/>
          <w:bCs/>
          <w:lang w:eastAsia="en-US"/>
        </w:rPr>
        <w:t>-</w:t>
      </w:r>
      <w:r w:rsidRPr="00F16E5F">
        <w:rPr>
          <w:rFonts w:eastAsia="Calibri"/>
          <w:bCs/>
          <w:lang w:eastAsia="en-US"/>
        </w:rPr>
        <w:t xml:space="preserve"> İsmail Yıldız, Dilek Torun, Hasan </w:t>
      </w:r>
      <w:proofErr w:type="spellStart"/>
      <w:r w:rsidRPr="00F16E5F">
        <w:rPr>
          <w:rFonts w:eastAsia="Calibri"/>
          <w:bCs/>
          <w:lang w:eastAsia="en-US"/>
        </w:rPr>
        <w:t>Micozkadıoğlu</w:t>
      </w:r>
      <w:proofErr w:type="spellEnd"/>
      <w:r w:rsidRPr="00F16E5F">
        <w:rPr>
          <w:rFonts w:eastAsia="Calibri"/>
          <w:bCs/>
          <w:lang w:eastAsia="en-US"/>
        </w:rPr>
        <w:t xml:space="preserve">, Tuba </w:t>
      </w:r>
      <w:proofErr w:type="spellStart"/>
      <w:r w:rsidRPr="00F16E5F">
        <w:rPr>
          <w:rFonts w:eastAsia="Calibri"/>
          <w:bCs/>
          <w:lang w:eastAsia="en-US"/>
        </w:rPr>
        <w:t>Canpolat</w:t>
      </w:r>
      <w:proofErr w:type="spellEnd"/>
      <w:r w:rsidRPr="00F16E5F">
        <w:rPr>
          <w:rFonts w:eastAsia="Calibri"/>
          <w:bCs/>
          <w:lang w:eastAsia="en-US"/>
        </w:rPr>
        <w:t xml:space="preserve">, Rüya </w:t>
      </w:r>
      <w:proofErr w:type="spellStart"/>
      <w:r w:rsidRPr="00F16E5F">
        <w:rPr>
          <w:rFonts w:eastAsia="Calibri"/>
          <w:bCs/>
          <w:lang w:eastAsia="en-US"/>
        </w:rPr>
        <w:t>Özelsancak</w:t>
      </w:r>
      <w:proofErr w:type="spellEnd"/>
      <w:r w:rsidRPr="00F16E5F">
        <w:rPr>
          <w:rFonts w:eastAsia="Calibri"/>
          <w:bCs/>
          <w:lang w:eastAsia="en-US"/>
        </w:rPr>
        <w:t xml:space="preserve">, Ayşegül </w:t>
      </w:r>
      <w:proofErr w:type="spellStart"/>
      <w:r w:rsidRPr="00F16E5F">
        <w:rPr>
          <w:rFonts w:eastAsia="Calibri"/>
          <w:bCs/>
          <w:lang w:eastAsia="en-US"/>
        </w:rPr>
        <w:t>Zümrütdal</w:t>
      </w:r>
      <w:proofErr w:type="spellEnd"/>
      <w:r w:rsidRPr="00F16E5F">
        <w:rPr>
          <w:rFonts w:eastAsia="Calibri"/>
          <w:bCs/>
          <w:lang w:eastAsia="en-US"/>
        </w:rPr>
        <w:t xml:space="preserve">, </w:t>
      </w:r>
      <w:r w:rsidRPr="00F16E5F">
        <w:rPr>
          <w:rFonts w:eastAsia="Calibri"/>
          <w:b/>
          <w:bCs/>
          <w:lang w:eastAsia="en-US"/>
        </w:rPr>
        <w:t xml:space="preserve">Ertuğrul Erken. </w:t>
      </w:r>
      <w:r w:rsidRPr="00F16E5F">
        <w:rPr>
          <w:rFonts w:eastAsia="Calibri"/>
          <w:bCs/>
          <w:lang w:eastAsia="en-US"/>
        </w:rPr>
        <w:t xml:space="preserve">Son 5 yılda kliniğimize </w:t>
      </w:r>
      <w:proofErr w:type="spellStart"/>
      <w:r w:rsidRPr="00F16E5F">
        <w:rPr>
          <w:rFonts w:eastAsia="Calibri"/>
          <w:bCs/>
          <w:lang w:eastAsia="en-US"/>
        </w:rPr>
        <w:t>nefrotik</w:t>
      </w:r>
      <w:proofErr w:type="spellEnd"/>
      <w:r w:rsidRPr="00F16E5F">
        <w:rPr>
          <w:rFonts w:eastAsia="Calibri"/>
          <w:bCs/>
          <w:lang w:eastAsia="en-US"/>
        </w:rPr>
        <w:t xml:space="preserve"> sendromla başvuran hastaların klinik ve </w:t>
      </w:r>
      <w:proofErr w:type="spellStart"/>
      <w:r w:rsidRPr="00F16E5F">
        <w:rPr>
          <w:rFonts w:eastAsia="Calibri"/>
          <w:bCs/>
          <w:lang w:eastAsia="en-US"/>
        </w:rPr>
        <w:t>histopatolojik</w:t>
      </w:r>
      <w:proofErr w:type="spellEnd"/>
      <w:r w:rsidRPr="00F16E5F">
        <w:rPr>
          <w:rFonts w:eastAsia="Calibri"/>
          <w:bCs/>
          <w:lang w:eastAsia="en-US"/>
        </w:rPr>
        <w:t xml:space="preserve"> değerlendirmesi. </w:t>
      </w:r>
      <w:r w:rsidRPr="00F16E5F">
        <w:t xml:space="preserve">15. Ulusal hipertansiyon ve böbrek hastalıkları kongresi. Antalya. </w:t>
      </w:r>
      <w:r w:rsidRPr="00F16E5F">
        <w:rPr>
          <w:b/>
        </w:rPr>
        <w:t>2013</w:t>
      </w:r>
      <w:r w:rsidRPr="00F16E5F">
        <w:t>; Sözlü Bildiri No: SS16.</w:t>
      </w:r>
    </w:p>
    <w:p w:rsidR="003542F5" w:rsidRPr="00F16E5F" w:rsidRDefault="003542F5" w:rsidP="003542F5">
      <w:pPr>
        <w:autoSpaceDE w:val="0"/>
        <w:autoSpaceDN w:val="0"/>
        <w:adjustRightInd w:val="0"/>
        <w:jc w:val="both"/>
      </w:pPr>
    </w:p>
    <w:p w:rsidR="00EB6520" w:rsidRPr="00F16E5F" w:rsidRDefault="003542F5" w:rsidP="003542F5">
      <w:pPr>
        <w:spacing w:after="100" w:afterAutospacing="1"/>
        <w:jc w:val="both"/>
      </w:pPr>
      <w:r>
        <w:rPr>
          <w:b/>
        </w:rPr>
        <w:t>D12</w:t>
      </w:r>
      <w:r w:rsidRPr="00F16E5F">
        <w:rPr>
          <w:b/>
        </w:rPr>
        <w:t>-</w:t>
      </w:r>
      <w:r w:rsidR="00574A6B">
        <w:rPr>
          <w:b/>
        </w:rPr>
        <w:t xml:space="preserve"> </w:t>
      </w:r>
      <w:r w:rsidRPr="00F16E5F">
        <w:t xml:space="preserve">T.Taşlıyurt, Ş.Şahin, </w:t>
      </w:r>
      <w:r w:rsidRPr="00F16E5F">
        <w:rPr>
          <w:b/>
        </w:rPr>
        <w:t>E.Erken</w:t>
      </w:r>
      <w:r w:rsidRPr="00F16E5F">
        <w:t xml:space="preserve">, S.U.Kaya, </w:t>
      </w:r>
      <w:proofErr w:type="spellStart"/>
      <w:r w:rsidRPr="00F16E5F">
        <w:t>M.Barut</w:t>
      </w:r>
      <w:proofErr w:type="spellEnd"/>
      <w:r w:rsidRPr="00F16E5F">
        <w:t>, U.Bingöl, H.Şıvgın, F.</w:t>
      </w:r>
      <w:proofErr w:type="spellStart"/>
      <w:r w:rsidRPr="00F16E5F">
        <w:t>Kutlutürk</w:t>
      </w:r>
      <w:proofErr w:type="spellEnd"/>
      <w:r w:rsidRPr="00F16E5F">
        <w:t xml:space="preserve">, "Akut Böbrek Yetmezliği Tablosu ile </w:t>
      </w:r>
      <w:proofErr w:type="spellStart"/>
      <w:r w:rsidRPr="00F16E5F">
        <w:t>Prezente</w:t>
      </w:r>
      <w:proofErr w:type="spellEnd"/>
      <w:r w:rsidRPr="00F16E5F">
        <w:t xml:space="preserve"> Olan Lityuma Bağlı </w:t>
      </w:r>
      <w:proofErr w:type="spellStart"/>
      <w:r w:rsidRPr="00F16E5F">
        <w:t>NefrojenikDiabetesİnsipidus</w:t>
      </w:r>
      <w:proofErr w:type="spellEnd"/>
      <w:r w:rsidRPr="00F16E5F">
        <w:t xml:space="preserve"> Olgusu", 15. İç Hastalıkları Kongresi, Kongre Kitabı, 247 PS-243, Antalya, Ekim </w:t>
      </w:r>
      <w:r w:rsidRPr="00F16E5F">
        <w:rPr>
          <w:b/>
        </w:rPr>
        <w:t>2013</w:t>
      </w:r>
      <w:r w:rsidRPr="00F16E5F">
        <w:t>.</w:t>
      </w:r>
    </w:p>
    <w:p w:rsidR="003542F5" w:rsidRPr="003542F5" w:rsidRDefault="003542F5" w:rsidP="003542F5">
      <w:pPr>
        <w:jc w:val="both"/>
        <w:outlineLvl w:val="0"/>
      </w:pPr>
      <w:r>
        <w:rPr>
          <w:b/>
        </w:rPr>
        <w:t>D13</w:t>
      </w:r>
      <w:r w:rsidRPr="00F16E5F">
        <w:rPr>
          <w:b/>
        </w:rPr>
        <w:t>- Ertuğrul Erken</w:t>
      </w:r>
      <w:r w:rsidRPr="00F16E5F">
        <w:t xml:space="preserve">, Ayşegül </w:t>
      </w:r>
      <w:proofErr w:type="spellStart"/>
      <w:r w:rsidRPr="00F16E5F">
        <w:t>Zümrütdal</w:t>
      </w:r>
      <w:proofErr w:type="spellEnd"/>
      <w:r w:rsidRPr="00F16E5F">
        <w:t xml:space="preserve">. </w:t>
      </w:r>
      <w:proofErr w:type="spellStart"/>
      <w:r w:rsidRPr="00F16E5F">
        <w:t>Renalretinal</w:t>
      </w:r>
      <w:proofErr w:type="spellEnd"/>
      <w:r w:rsidRPr="00F16E5F">
        <w:t xml:space="preserve"> sendrom yetişkin </w:t>
      </w:r>
      <w:proofErr w:type="spellStart"/>
      <w:r w:rsidRPr="00F16E5F">
        <w:t>nefronofitizis</w:t>
      </w:r>
      <w:proofErr w:type="spellEnd"/>
      <w:r w:rsidRPr="00F16E5F">
        <w:t xml:space="preserve"> olgusu. 14. Ulusal hipertansiyon ve böbrek hastalıkları kongresi. Antalya. </w:t>
      </w:r>
      <w:r w:rsidRPr="00F16E5F">
        <w:rPr>
          <w:b/>
        </w:rPr>
        <w:t>2012</w:t>
      </w:r>
      <w:r w:rsidRPr="00F16E5F">
        <w:t>; Bildiri No: P058.</w:t>
      </w:r>
    </w:p>
    <w:p w:rsidR="003542F5" w:rsidRDefault="003542F5" w:rsidP="003542F5">
      <w:pPr>
        <w:jc w:val="both"/>
        <w:outlineLvl w:val="0"/>
        <w:rPr>
          <w:b/>
        </w:rPr>
      </w:pPr>
    </w:p>
    <w:p w:rsidR="003542F5" w:rsidRPr="00F16E5F" w:rsidRDefault="003542F5" w:rsidP="003542F5">
      <w:pPr>
        <w:jc w:val="both"/>
        <w:outlineLvl w:val="0"/>
      </w:pPr>
      <w:r>
        <w:rPr>
          <w:b/>
        </w:rPr>
        <w:t>D14</w:t>
      </w:r>
      <w:r w:rsidRPr="00F16E5F">
        <w:t xml:space="preserve">- Ayşegül </w:t>
      </w:r>
      <w:proofErr w:type="spellStart"/>
      <w:r w:rsidRPr="00F16E5F">
        <w:t>Zümrütdal</w:t>
      </w:r>
      <w:proofErr w:type="spellEnd"/>
      <w:r w:rsidRPr="00F16E5F">
        <w:t>,</w:t>
      </w:r>
      <w:r w:rsidRPr="00F16E5F">
        <w:rPr>
          <w:b/>
        </w:rPr>
        <w:t xml:space="preserve"> Ertuğrul Erken</w:t>
      </w:r>
      <w:r w:rsidRPr="00F16E5F">
        <w:t xml:space="preserve">, Rüya </w:t>
      </w:r>
      <w:proofErr w:type="spellStart"/>
      <w:r w:rsidRPr="00F16E5F">
        <w:t>Özelsancak</w:t>
      </w:r>
      <w:proofErr w:type="spellEnd"/>
      <w:r w:rsidRPr="00F16E5F">
        <w:t xml:space="preserve">. </w:t>
      </w:r>
      <w:proofErr w:type="spellStart"/>
      <w:r w:rsidRPr="00F16E5F">
        <w:t>Brusella</w:t>
      </w:r>
      <w:proofErr w:type="spellEnd"/>
      <w:r w:rsidRPr="00F16E5F">
        <w:t xml:space="preserve"> enfeksiyonu ve </w:t>
      </w:r>
      <w:proofErr w:type="spellStart"/>
      <w:r w:rsidRPr="00F16E5F">
        <w:t>renal</w:t>
      </w:r>
      <w:proofErr w:type="spellEnd"/>
      <w:r w:rsidRPr="00F16E5F">
        <w:t xml:space="preserve"> tutulum: İki olgu sunumu ve literatürün gözden geçirilmesi. 13. Ulusal hipertansiyon ve böbrek hastalıkları kongresi. Antalya. </w:t>
      </w:r>
      <w:r w:rsidRPr="00F16E5F">
        <w:rPr>
          <w:b/>
        </w:rPr>
        <w:t>2011</w:t>
      </w:r>
      <w:r w:rsidRPr="00F16E5F">
        <w:t>; Bildiri No: P004.</w:t>
      </w:r>
    </w:p>
    <w:p w:rsidR="003542F5" w:rsidRPr="00F16E5F" w:rsidRDefault="003542F5" w:rsidP="003542F5">
      <w:pPr>
        <w:jc w:val="both"/>
        <w:rPr>
          <w:b/>
        </w:rPr>
      </w:pPr>
    </w:p>
    <w:p w:rsidR="003542F5" w:rsidRPr="00F16E5F" w:rsidRDefault="003542F5" w:rsidP="003542F5">
      <w:pPr>
        <w:jc w:val="both"/>
      </w:pPr>
      <w:r>
        <w:rPr>
          <w:b/>
        </w:rPr>
        <w:t>D15</w:t>
      </w:r>
      <w:r w:rsidRPr="00F16E5F">
        <w:t xml:space="preserve">- Ayşegül </w:t>
      </w:r>
      <w:proofErr w:type="spellStart"/>
      <w:r w:rsidRPr="00F16E5F">
        <w:t>Zümrütdal</w:t>
      </w:r>
      <w:proofErr w:type="spellEnd"/>
      <w:r w:rsidRPr="00F16E5F">
        <w:t xml:space="preserve">, </w:t>
      </w:r>
      <w:r w:rsidRPr="00F16E5F">
        <w:rPr>
          <w:b/>
        </w:rPr>
        <w:t>Ertuğrul Erken</w:t>
      </w:r>
      <w:r w:rsidRPr="00F16E5F">
        <w:t xml:space="preserve">, Tuğba Turunç, Şule </w:t>
      </w:r>
      <w:proofErr w:type="spellStart"/>
      <w:r w:rsidRPr="00F16E5F">
        <w:t>Çolakoğlu</w:t>
      </w:r>
      <w:proofErr w:type="spellEnd"/>
      <w:r w:rsidRPr="00F16E5F">
        <w:t xml:space="preserve">, Yusuf Ziya </w:t>
      </w:r>
      <w:proofErr w:type="spellStart"/>
      <w:r w:rsidRPr="00F16E5F">
        <w:t>Demiroğlu</w:t>
      </w:r>
      <w:proofErr w:type="spellEnd"/>
      <w:r w:rsidRPr="00F16E5F">
        <w:t xml:space="preserve">, Rüya </w:t>
      </w:r>
      <w:proofErr w:type="spellStart"/>
      <w:r w:rsidRPr="00F16E5F">
        <w:t>Özelsancak</w:t>
      </w:r>
      <w:proofErr w:type="spellEnd"/>
      <w:r w:rsidRPr="00F16E5F">
        <w:t xml:space="preserve">, Soner Solmaz. Böbrek nakilli hastada fırsatçı enfeksiyonun </w:t>
      </w:r>
      <w:r w:rsidRPr="00F16E5F">
        <w:lastRenderedPageBreak/>
        <w:t xml:space="preserve">geciken ve gözden kaçırılan tanısı: </w:t>
      </w:r>
      <w:proofErr w:type="spellStart"/>
      <w:r w:rsidRPr="00F16E5F">
        <w:t>VisseralLeishmaniazis</w:t>
      </w:r>
      <w:proofErr w:type="spellEnd"/>
      <w:r w:rsidRPr="00F16E5F">
        <w:t xml:space="preserve"> olgu sunumu. 13. Ulusal hipertansiyon ve böbrek hastalıkları kongresi. Antalya. </w:t>
      </w:r>
      <w:r w:rsidRPr="00F16E5F">
        <w:rPr>
          <w:b/>
        </w:rPr>
        <w:t>2011</w:t>
      </w:r>
      <w:r w:rsidRPr="00F16E5F">
        <w:t>; Bildiri No: P003.</w:t>
      </w:r>
    </w:p>
    <w:p w:rsidR="003542F5" w:rsidRDefault="003542F5" w:rsidP="003542F5">
      <w:pPr>
        <w:spacing w:before="100" w:beforeAutospacing="1"/>
        <w:jc w:val="both"/>
        <w:outlineLvl w:val="0"/>
      </w:pPr>
      <w:r>
        <w:rPr>
          <w:b/>
        </w:rPr>
        <w:t>D16</w:t>
      </w:r>
      <w:r w:rsidRPr="00F16E5F">
        <w:rPr>
          <w:b/>
        </w:rPr>
        <w:t>- Ertuğrul Erken</w:t>
      </w:r>
      <w:r w:rsidRPr="00F16E5F">
        <w:t xml:space="preserve">, Emel Gürkan, Sabahattin Aslan. </w:t>
      </w:r>
      <w:proofErr w:type="spellStart"/>
      <w:r w:rsidRPr="00F16E5F">
        <w:t>Miyeloproliferatif</w:t>
      </w:r>
      <w:proofErr w:type="spellEnd"/>
      <w:r w:rsidRPr="00F16E5F">
        <w:t xml:space="preserve"> hastalıklarda JAK2 mutasyonu ve </w:t>
      </w:r>
      <w:proofErr w:type="spellStart"/>
      <w:r w:rsidRPr="00F16E5F">
        <w:t>klnik</w:t>
      </w:r>
      <w:proofErr w:type="spellEnd"/>
      <w:r w:rsidRPr="00F16E5F">
        <w:t xml:space="preserve"> bulgular. 34. Ulusal hematoloji kongresi. İzmir. </w:t>
      </w:r>
      <w:r w:rsidRPr="00F16E5F">
        <w:rPr>
          <w:b/>
        </w:rPr>
        <w:t>2008</w:t>
      </w:r>
      <w:r w:rsidRPr="00F16E5F">
        <w:t>; Bildiri No: P0181.</w:t>
      </w:r>
    </w:p>
    <w:p w:rsidR="004223A7" w:rsidRPr="00F16E5F" w:rsidRDefault="004223A7" w:rsidP="00AD32CF">
      <w:pPr>
        <w:autoSpaceDE w:val="0"/>
        <w:autoSpaceDN w:val="0"/>
        <w:adjustRightInd w:val="0"/>
        <w:jc w:val="both"/>
        <w:rPr>
          <w:rFonts w:eastAsia="Calibri"/>
          <w:bCs/>
          <w:lang w:eastAsia="en-US"/>
        </w:rPr>
      </w:pPr>
    </w:p>
    <w:p w:rsidR="00DB206D" w:rsidRDefault="00DB206D" w:rsidP="00D9545F">
      <w:pPr>
        <w:jc w:val="both"/>
        <w:rPr>
          <w:b/>
        </w:rPr>
      </w:pPr>
      <w:r>
        <w:rPr>
          <w:b/>
        </w:rPr>
        <w:t>D</w:t>
      </w:r>
      <w:r w:rsidR="003542F5">
        <w:rPr>
          <w:b/>
        </w:rPr>
        <w:t>17</w:t>
      </w:r>
      <w:r w:rsidRPr="00F16E5F">
        <w:rPr>
          <w:b/>
        </w:rPr>
        <w:t>-</w:t>
      </w:r>
      <w:r w:rsidRPr="00F16E5F">
        <w:t xml:space="preserve"> Ramazan </w:t>
      </w:r>
      <w:proofErr w:type="spellStart"/>
      <w:r w:rsidRPr="00F16E5F">
        <w:t>Güneşaçar</w:t>
      </w:r>
      <w:proofErr w:type="spellEnd"/>
      <w:r w:rsidRPr="00F16E5F">
        <w:t xml:space="preserve">, Eren Erken, Berna Bozkurt, Hüseyin T. E. Özer, </w:t>
      </w:r>
      <w:r w:rsidRPr="00F16E5F">
        <w:rPr>
          <w:b/>
        </w:rPr>
        <w:t>Ertuğrul G. Erken</w:t>
      </w:r>
      <w:r w:rsidRPr="00F16E5F">
        <w:t xml:space="preserve">, Suzan </w:t>
      </w:r>
      <w:proofErr w:type="spellStart"/>
      <w:r w:rsidRPr="00F16E5F">
        <w:t>Dinkçi</w:t>
      </w:r>
      <w:proofErr w:type="spellEnd"/>
      <w:r w:rsidRPr="00F16E5F">
        <w:t xml:space="preserve">. </w:t>
      </w:r>
      <w:r w:rsidR="0090619A">
        <w:t xml:space="preserve">Behçet Hastalığında CD28 ve CTLA-4 Gen </w:t>
      </w:r>
      <w:proofErr w:type="spellStart"/>
      <w:r w:rsidR="0090619A">
        <w:t>Polimorfizmlerinin</w:t>
      </w:r>
      <w:proofErr w:type="spellEnd"/>
      <w:r w:rsidR="0090619A">
        <w:t xml:space="preserve"> Araştırılması. </w:t>
      </w:r>
      <w:r w:rsidRPr="00F16E5F">
        <w:t xml:space="preserve">Zeynep </w:t>
      </w:r>
      <w:proofErr w:type="spellStart"/>
      <w:r w:rsidRPr="00F16E5F">
        <w:t>Özbalkan</w:t>
      </w:r>
      <w:proofErr w:type="spellEnd"/>
      <w:r w:rsidRPr="00F16E5F">
        <w:t xml:space="preserve">. RAED </w:t>
      </w:r>
      <w:proofErr w:type="spellStart"/>
      <w:r w:rsidRPr="00F16E5F">
        <w:t>Romatoloji</w:t>
      </w:r>
      <w:proofErr w:type="spellEnd"/>
      <w:r w:rsidRPr="00F16E5F">
        <w:t xml:space="preserve"> 2006 Kongresi. 1-5 Eylül </w:t>
      </w:r>
      <w:r w:rsidRPr="00F16E5F">
        <w:rPr>
          <w:b/>
        </w:rPr>
        <w:t>2006</w:t>
      </w:r>
      <w:r w:rsidRPr="00F16E5F">
        <w:t xml:space="preserve"> Çeşme İzmir. Poster No: 100.</w:t>
      </w:r>
    </w:p>
    <w:p w:rsidR="00DB206D" w:rsidRDefault="00DB206D" w:rsidP="00D9545F">
      <w:pPr>
        <w:jc w:val="both"/>
        <w:rPr>
          <w:b/>
        </w:rPr>
      </w:pPr>
    </w:p>
    <w:p w:rsidR="00D9545F" w:rsidRDefault="00D9545F" w:rsidP="00D9545F">
      <w:pPr>
        <w:jc w:val="both"/>
      </w:pPr>
      <w:r>
        <w:rPr>
          <w:b/>
        </w:rPr>
        <w:t>D</w:t>
      </w:r>
      <w:r w:rsidRPr="00F16E5F">
        <w:rPr>
          <w:b/>
        </w:rPr>
        <w:t>1</w:t>
      </w:r>
      <w:r w:rsidR="003542F5">
        <w:rPr>
          <w:b/>
        </w:rPr>
        <w:t>8</w:t>
      </w:r>
      <w:r w:rsidRPr="00F16E5F">
        <w:rPr>
          <w:b/>
        </w:rPr>
        <w:t>-</w:t>
      </w:r>
      <w:r w:rsidRPr="00F16E5F">
        <w:t xml:space="preserve"> Eren Erken, Hüseyin T. E. Özer, Berna Bozkurt, Ramazan </w:t>
      </w:r>
      <w:proofErr w:type="spellStart"/>
      <w:r w:rsidRPr="00F16E5F">
        <w:t>Güneşaçar</w:t>
      </w:r>
      <w:proofErr w:type="spellEnd"/>
      <w:r w:rsidRPr="00F16E5F">
        <w:t xml:space="preserve">, </w:t>
      </w:r>
      <w:r w:rsidRPr="00F16E5F">
        <w:rPr>
          <w:b/>
        </w:rPr>
        <w:t>Ertuğrul G. Erken</w:t>
      </w:r>
      <w:r w:rsidRPr="00F16E5F">
        <w:t xml:space="preserve">, Suzan </w:t>
      </w:r>
      <w:proofErr w:type="spellStart"/>
      <w:r w:rsidRPr="00F16E5F">
        <w:t>Dinkçi</w:t>
      </w:r>
      <w:proofErr w:type="spellEnd"/>
      <w:r w:rsidRPr="00F16E5F">
        <w:t xml:space="preserve">. Ailevi Akdeniz Ateşinde Akut Atağın Erken Tedavisinde </w:t>
      </w:r>
      <w:proofErr w:type="spellStart"/>
      <w:r w:rsidRPr="00F16E5F">
        <w:t>Metilprednizolonun</w:t>
      </w:r>
      <w:proofErr w:type="spellEnd"/>
      <w:r w:rsidRPr="00F16E5F">
        <w:t xml:space="preserve"> etkinliğinin </w:t>
      </w:r>
      <w:proofErr w:type="spellStart"/>
      <w:r w:rsidRPr="00F16E5F">
        <w:t>araştıılması</w:t>
      </w:r>
      <w:proofErr w:type="spellEnd"/>
      <w:r w:rsidRPr="00F16E5F">
        <w:t xml:space="preserve">. RAED </w:t>
      </w:r>
      <w:proofErr w:type="spellStart"/>
      <w:r w:rsidRPr="00F16E5F">
        <w:t>Romatoloji</w:t>
      </w:r>
      <w:proofErr w:type="spellEnd"/>
      <w:r w:rsidRPr="00F16E5F">
        <w:t xml:space="preserve"> 2006 Kongresi. 1-5 Eylül </w:t>
      </w:r>
      <w:r w:rsidRPr="00F16E5F">
        <w:rPr>
          <w:b/>
        </w:rPr>
        <w:t>2006</w:t>
      </w:r>
      <w:r w:rsidRPr="00F16E5F">
        <w:t xml:space="preserve"> Çeşme İzmir. </w:t>
      </w:r>
      <w:proofErr w:type="spellStart"/>
      <w:r w:rsidRPr="00F16E5F">
        <w:t>SSNo</w:t>
      </w:r>
      <w:proofErr w:type="spellEnd"/>
      <w:r w:rsidRPr="00F16E5F">
        <w:t>: 10.</w:t>
      </w:r>
    </w:p>
    <w:p w:rsidR="00A06EE8" w:rsidRDefault="00A06EE8" w:rsidP="00A06EE8">
      <w:pPr>
        <w:spacing w:before="100" w:beforeAutospacing="1"/>
        <w:jc w:val="both"/>
        <w:outlineLvl w:val="0"/>
      </w:pPr>
      <w:r>
        <w:rPr>
          <w:b/>
        </w:rPr>
        <w:t>D19</w:t>
      </w:r>
      <w:r w:rsidRPr="0090619A">
        <w:rPr>
          <w:b/>
        </w:rPr>
        <w:t xml:space="preserve">- </w:t>
      </w:r>
      <w:r>
        <w:t xml:space="preserve">Ahmet </w:t>
      </w:r>
      <w:proofErr w:type="spellStart"/>
      <w:r>
        <w:t>Demitaş</w:t>
      </w:r>
      <w:proofErr w:type="spellEnd"/>
      <w:r>
        <w:t xml:space="preserve">, </w:t>
      </w:r>
      <w:r w:rsidRPr="0090619A">
        <w:rPr>
          <w:b/>
        </w:rPr>
        <w:t>Ertuğrul Erken</w:t>
      </w:r>
      <w:r>
        <w:t xml:space="preserve">, Yunus Emre Kuyucu, Türker </w:t>
      </w:r>
      <w:proofErr w:type="spellStart"/>
      <w:r>
        <w:t>Taşlıyurt</w:t>
      </w:r>
      <w:proofErr w:type="spellEnd"/>
      <w:r>
        <w:t xml:space="preserve">, Süheyla Kaya, Eren Erken. </w:t>
      </w:r>
      <w:r w:rsidRPr="0090619A">
        <w:t>Ailevi</w:t>
      </w:r>
      <w:r>
        <w:t xml:space="preserve"> Akdeniz Ateşi Hastalarında D Vitamini Düzeyinin Klinik Bulgularla İlişkisi. 18. Ulusal İç hastalıkları Kongresi. 12-16 Ekim </w:t>
      </w:r>
      <w:r w:rsidRPr="0090619A">
        <w:rPr>
          <w:b/>
        </w:rPr>
        <w:t>2016</w:t>
      </w:r>
      <w:r>
        <w:t xml:space="preserve"> Antalya. Sözlü Sunum – 021.</w:t>
      </w:r>
    </w:p>
    <w:p w:rsidR="004B0178" w:rsidRPr="0090619A" w:rsidRDefault="004B0178" w:rsidP="00A06EE8">
      <w:pPr>
        <w:spacing w:before="100" w:beforeAutospacing="1"/>
        <w:jc w:val="both"/>
        <w:outlineLvl w:val="0"/>
      </w:pPr>
      <w:r w:rsidRPr="004B0178">
        <w:rPr>
          <w:b/>
        </w:rPr>
        <w:t>D20</w:t>
      </w:r>
      <w:r>
        <w:t xml:space="preserve">- Özkan Güngör, Hilmi Umut Ünal, Fatma Betül Güzel, Aydın Güçlü, Mustafa Gezer, Tayfun </w:t>
      </w:r>
      <w:proofErr w:type="spellStart"/>
      <w:r>
        <w:t>Eyileten</w:t>
      </w:r>
      <w:proofErr w:type="spellEnd"/>
      <w:r>
        <w:t xml:space="preserve">, Orçun </w:t>
      </w:r>
      <w:proofErr w:type="spellStart"/>
      <w:r>
        <w:t>Altunören</w:t>
      </w:r>
      <w:proofErr w:type="spellEnd"/>
      <w:r>
        <w:t xml:space="preserve">, </w:t>
      </w:r>
      <w:r w:rsidRPr="00735A48">
        <w:rPr>
          <w:b/>
        </w:rPr>
        <w:t>Ertuğrul Erken</w:t>
      </w:r>
      <w:r>
        <w:t xml:space="preserve">, Yusuf Oğuz, İsmail Koçyiğit, Mahmut İlker Yılmaz. Kronik Böbrek yetmezliği hastalarında IL-33ve ST2 Düzeylerinin </w:t>
      </w:r>
      <w:proofErr w:type="spellStart"/>
      <w:r>
        <w:t>İnflamasyon</w:t>
      </w:r>
      <w:proofErr w:type="spellEnd"/>
      <w:r>
        <w:t xml:space="preserve">, </w:t>
      </w:r>
      <w:proofErr w:type="spellStart"/>
      <w:r>
        <w:t>Vasküler</w:t>
      </w:r>
      <w:proofErr w:type="spellEnd"/>
      <w:r>
        <w:t xml:space="preserve"> </w:t>
      </w:r>
      <w:proofErr w:type="spellStart"/>
      <w:r>
        <w:t>Disfonksiyon</w:t>
      </w:r>
      <w:proofErr w:type="spellEnd"/>
      <w:r>
        <w:t xml:space="preserve"> ve </w:t>
      </w:r>
      <w:proofErr w:type="spellStart"/>
      <w:r>
        <w:t>Kardiyovasküler</w:t>
      </w:r>
      <w:proofErr w:type="spellEnd"/>
      <w:r>
        <w:t xml:space="preserve"> Olaylar ile İlişkisi. 19</w:t>
      </w:r>
      <w:r w:rsidRPr="00F16E5F">
        <w:t xml:space="preserve">. Ulusal Hipertansiyon ve Böbrek Hastalıkları Kongresi. Antalya. </w:t>
      </w:r>
      <w:r w:rsidRPr="00F16E5F">
        <w:rPr>
          <w:b/>
        </w:rPr>
        <w:t>201</w:t>
      </w:r>
      <w:r>
        <w:rPr>
          <w:b/>
        </w:rPr>
        <w:t>7</w:t>
      </w:r>
      <w:r>
        <w:t>; Sözlü Bildiri No: SS-03</w:t>
      </w:r>
      <w:r w:rsidRPr="00F16E5F">
        <w:t>.</w:t>
      </w:r>
    </w:p>
    <w:p w:rsidR="00D9545F" w:rsidRPr="005F29E5" w:rsidRDefault="00D9545F" w:rsidP="00AD32CF">
      <w:pPr>
        <w:spacing w:after="200" w:line="276" w:lineRule="auto"/>
        <w:jc w:val="both"/>
      </w:pPr>
    </w:p>
    <w:p w:rsidR="00CE4890" w:rsidRPr="00CE4890" w:rsidRDefault="00AF6706" w:rsidP="00CE4890">
      <w:pPr>
        <w:jc w:val="both"/>
        <w:rPr>
          <w:rFonts w:ascii="Verdana" w:hAnsi="Verdana"/>
          <w:b/>
          <w:sz w:val="20"/>
          <w:u w:val="single"/>
        </w:rPr>
      </w:pPr>
      <w:r>
        <w:rPr>
          <w:rFonts w:ascii="Verdana" w:hAnsi="Verdana"/>
          <w:b/>
          <w:color w:val="000080"/>
          <w:sz w:val="20"/>
          <w:szCs w:val="20"/>
        </w:rPr>
        <w:t>E</w:t>
      </w:r>
      <w:r w:rsidR="00CE4890">
        <w:rPr>
          <w:rFonts w:ascii="Verdana" w:hAnsi="Verdana"/>
          <w:b/>
          <w:color w:val="000080"/>
          <w:sz w:val="20"/>
          <w:szCs w:val="20"/>
        </w:rPr>
        <w:t xml:space="preserve">. </w:t>
      </w:r>
      <w:r w:rsidR="00CE4890">
        <w:rPr>
          <w:rFonts w:ascii="Verdana" w:hAnsi="Verdana"/>
          <w:b/>
          <w:color w:val="000080"/>
          <w:sz w:val="20"/>
          <w:szCs w:val="20"/>
          <w:u w:val="single"/>
        </w:rPr>
        <w:t>Yazılan uluslar arası</w:t>
      </w:r>
      <w:r w:rsidR="00E722AC">
        <w:rPr>
          <w:rFonts w:ascii="Verdana" w:hAnsi="Verdana"/>
          <w:b/>
          <w:color w:val="000080"/>
          <w:sz w:val="20"/>
          <w:szCs w:val="20"/>
          <w:u w:val="single"/>
        </w:rPr>
        <w:t xml:space="preserve"> ve ulusal</w:t>
      </w:r>
      <w:r w:rsidR="00CE4890">
        <w:rPr>
          <w:rFonts w:ascii="Verdana" w:hAnsi="Verdana"/>
          <w:b/>
          <w:color w:val="000080"/>
          <w:sz w:val="20"/>
          <w:szCs w:val="20"/>
          <w:u w:val="single"/>
        </w:rPr>
        <w:t xml:space="preserve"> kitaplar veya kitaplarda </w:t>
      </w:r>
      <w:proofErr w:type="gramStart"/>
      <w:r w:rsidR="00CE4890">
        <w:rPr>
          <w:rFonts w:ascii="Verdana" w:hAnsi="Verdana"/>
          <w:b/>
          <w:color w:val="000080"/>
          <w:sz w:val="20"/>
          <w:szCs w:val="20"/>
          <w:u w:val="single"/>
        </w:rPr>
        <w:t>bölümler :</w:t>
      </w:r>
      <w:proofErr w:type="gramEnd"/>
    </w:p>
    <w:p w:rsidR="00E722AC" w:rsidRPr="00C420BD" w:rsidRDefault="00E722AC" w:rsidP="00E722AC">
      <w:pPr>
        <w:spacing w:before="100" w:beforeAutospacing="1" w:after="100" w:afterAutospacing="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E1- </w:t>
      </w:r>
      <w:r w:rsidRPr="00C420BD">
        <w:rPr>
          <w:bCs/>
          <w:sz w:val="22"/>
          <w:szCs w:val="22"/>
        </w:rPr>
        <w:t xml:space="preserve">Olgularla Güncel </w:t>
      </w:r>
      <w:proofErr w:type="spellStart"/>
      <w:r w:rsidRPr="00C420BD">
        <w:rPr>
          <w:bCs/>
          <w:sz w:val="22"/>
          <w:szCs w:val="22"/>
        </w:rPr>
        <w:t>Nefroloji</w:t>
      </w:r>
      <w:proofErr w:type="spellEnd"/>
      <w:r w:rsidRPr="00C420BD">
        <w:rPr>
          <w:bCs/>
          <w:sz w:val="22"/>
          <w:szCs w:val="22"/>
        </w:rPr>
        <w:t xml:space="preserve"> (2017 Akademisyen ISBN 978-605-2396-10-0). </w:t>
      </w:r>
      <w:proofErr w:type="gramStart"/>
      <w:r w:rsidRPr="00C420BD">
        <w:rPr>
          <w:bCs/>
          <w:sz w:val="22"/>
          <w:szCs w:val="22"/>
        </w:rPr>
        <w:t xml:space="preserve">Çeviri Editörleri: Özkan Güngör, İsmail Koçyiğit. Kronik Böbrek Hastalığı. </w:t>
      </w:r>
      <w:proofErr w:type="gramEnd"/>
      <w:r w:rsidRPr="00C420BD">
        <w:rPr>
          <w:bCs/>
          <w:sz w:val="22"/>
          <w:szCs w:val="22"/>
        </w:rPr>
        <w:t>Bölüm 4. Sayfa 197-237.</w:t>
      </w:r>
    </w:p>
    <w:p w:rsidR="00E722AC" w:rsidRPr="00C420BD" w:rsidRDefault="00E722AC" w:rsidP="00E722AC">
      <w:pPr>
        <w:spacing w:before="100" w:beforeAutospacing="1" w:after="100" w:afterAutospacing="1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E2- </w:t>
      </w:r>
      <w:r w:rsidRPr="00C420BD">
        <w:rPr>
          <w:bCs/>
          <w:sz w:val="22"/>
          <w:szCs w:val="22"/>
        </w:rPr>
        <w:t xml:space="preserve">Böbrek </w:t>
      </w:r>
      <w:proofErr w:type="spellStart"/>
      <w:r w:rsidRPr="00C420BD">
        <w:rPr>
          <w:bCs/>
          <w:sz w:val="22"/>
          <w:szCs w:val="22"/>
        </w:rPr>
        <w:t>Fizyopatolojisi</w:t>
      </w:r>
      <w:proofErr w:type="spellEnd"/>
      <w:r w:rsidRPr="00C420BD">
        <w:rPr>
          <w:bCs/>
          <w:sz w:val="22"/>
          <w:szCs w:val="22"/>
        </w:rPr>
        <w:t xml:space="preserve"> (2017 Reaktif ISBN 978-605-85107-5-3). Editörler: Turgay </w:t>
      </w:r>
      <w:proofErr w:type="spellStart"/>
      <w:r w:rsidRPr="00C420BD">
        <w:rPr>
          <w:bCs/>
          <w:sz w:val="22"/>
          <w:szCs w:val="22"/>
        </w:rPr>
        <w:t>Arınsoy</w:t>
      </w:r>
      <w:proofErr w:type="spellEnd"/>
      <w:r w:rsidRPr="00C420BD">
        <w:rPr>
          <w:bCs/>
          <w:sz w:val="22"/>
          <w:szCs w:val="22"/>
        </w:rPr>
        <w:t xml:space="preserve">, Özkan Güngör, İsmail Koçyiğit. Potasyum Metabolizması </w:t>
      </w:r>
      <w:proofErr w:type="spellStart"/>
      <w:r w:rsidRPr="00C420BD">
        <w:rPr>
          <w:bCs/>
          <w:sz w:val="22"/>
          <w:szCs w:val="22"/>
        </w:rPr>
        <w:t>Fizyopatolojisi</w:t>
      </w:r>
      <w:proofErr w:type="spellEnd"/>
      <w:r w:rsidRPr="00C420BD">
        <w:rPr>
          <w:bCs/>
          <w:sz w:val="22"/>
          <w:szCs w:val="22"/>
        </w:rPr>
        <w:t>. Bölüm 12. Sayfa 147-158.</w:t>
      </w:r>
    </w:p>
    <w:p w:rsidR="00E722AC" w:rsidRDefault="00783F74" w:rsidP="00AD32CF">
      <w:pPr>
        <w:spacing w:before="100" w:beforeAutospacing="1" w:after="100" w:afterAutospacing="1"/>
        <w:jc w:val="both"/>
        <w:rPr>
          <w:rFonts w:ascii="Verdana" w:hAnsi="Verdana"/>
          <w:b/>
          <w:bCs/>
          <w:color w:val="000080"/>
          <w:sz w:val="20"/>
          <w:u w:val="single"/>
        </w:rPr>
      </w:pPr>
      <w:r>
        <w:rPr>
          <w:bCs/>
          <w:sz w:val="22"/>
          <w:szCs w:val="22"/>
        </w:rPr>
        <w:t>E3- Böbrek Hastalıklarında Beslenme (2018</w:t>
      </w:r>
      <w:r w:rsidRPr="00C420BD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Akademisyen ISBN 978-605-2396-92-6</w:t>
      </w:r>
      <w:r w:rsidRPr="00C420BD">
        <w:rPr>
          <w:bCs/>
          <w:sz w:val="22"/>
          <w:szCs w:val="22"/>
        </w:rPr>
        <w:t>). Çeviri Editörleri:</w:t>
      </w:r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Ülver</w:t>
      </w:r>
      <w:proofErr w:type="spellEnd"/>
      <w:r>
        <w:rPr>
          <w:bCs/>
          <w:sz w:val="22"/>
          <w:szCs w:val="22"/>
        </w:rPr>
        <w:t xml:space="preserve"> Deveci,</w:t>
      </w:r>
      <w:r w:rsidRPr="00C420BD">
        <w:rPr>
          <w:bCs/>
          <w:sz w:val="22"/>
          <w:szCs w:val="22"/>
        </w:rPr>
        <w:t xml:space="preserve"> Özkan Güngör, İsmail Koçyiğit. K</w:t>
      </w:r>
      <w:r>
        <w:rPr>
          <w:bCs/>
          <w:sz w:val="22"/>
          <w:szCs w:val="22"/>
        </w:rPr>
        <w:t xml:space="preserve">emik ve Mineral Bozuklukları </w:t>
      </w:r>
      <w:r w:rsidRPr="00C420BD">
        <w:rPr>
          <w:bCs/>
          <w:sz w:val="22"/>
          <w:szCs w:val="22"/>
        </w:rPr>
        <w:t xml:space="preserve">Bölüm </w:t>
      </w:r>
      <w:r>
        <w:rPr>
          <w:bCs/>
          <w:sz w:val="22"/>
          <w:szCs w:val="22"/>
        </w:rPr>
        <w:t>15</w:t>
      </w:r>
      <w:r w:rsidRPr="00C420BD">
        <w:rPr>
          <w:bCs/>
          <w:sz w:val="22"/>
          <w:szCs w:val="22"/>
        </w:rPr>
        <w:t xml:space="preserve">. Sayfa </w:t>
      </w:r>
      <w:r>
        <w:rPr>
          <w:bCs/>
          <w:sz w:val="22"/>
          <w:szCs w:val="22"/>
        </w:rPr>
        <w:t>347</w:t>
      </w:r>
      <w:r w:rsidRPr="00C420BD">
        <w:rPr>
          <w:bCs/>
          <w:sz w:val="22"/>
          <w:szCs w:val="22"/>
        </w:rPr>
        <w:t>-</w:t>
      </w:r>
      <w:r>
        <w:rPr>
          <w:bCs/>
          <w:sz w:val="22"/>
          <w:szCs w:val="22"/>
        </w:rPr>
        <w:t>380</w:t>
      </w:r>
      <w:r w:rsidRPr="00C420BD">
        <w:rPr>
          <w:bCs/>
          <w:sz w:val="22"/>
          <w:szCs w:val="22"/>
        </w:rPr>
        <w:t>.</w:t>
      </w:r>
    </w:p>
    <w:p w:rsidR="00EC0623" w:rsidRDefault="00EC0623" w:rsidP="00AD32CF">
      <w:pPr>
        <w:spacing w:before="100" w:beforeAutospacing="1" w:after="100" w:afterAutospacing="1"/>
        <w:jc w:val="both"/>
        <w:rPr>
          <w:rFonts w:ascii="Verdana" w:hAnsi="Verdana"/>
          <w:b/>
          <w:bCs/>
          <w:color w:val="000080"/>
          <w:sz w:val="20"/>
          <w:u w:val="single"/>
        </w:rPr>
      </w:pPr>
      <w:r>
        <w:rPr>
          <w:rFonts w:ascii="Verdana" w:hAnsi="Verdana"/>
          <w:b/>
          <w:bCs/>
          <w:color w:val="000080"/>
          <w:sz w:val="20"/>
          <w:u w:val="single"/>
        </w:rPr>
        <w:t xml:space="preserve">F. Diğer </w:t>
      </w:r>
      <w:proofErr w:type="gramStart"/>
      <w:r>
        <w:rPr>
          <w:rFonts w:ascii="Verdana" w:hAnsi="Verdana"/>
          <w:b/>
          <w:bCs/>
          <w:color w:val="000080"/>
          <w:sz w:val="20"/>
          <w:u w:val="single"/>
        </w:rPr>
        <w:t>yayınlar :</w:t>
      </w:r>
      <w:proofErr w:type="gramEnd"/>
    </w:p>
    <w:p w:rsidR="001136FF" w:rsidRPr="001136FF" w:rsidRDefault="001136FF" w:rsidP="00AD32CF">
      <w:pPr>
        <w:autoSpaceDE w:val="0"/>
        <w:autoSpaceDN w:val="0"/>
        <w:adjustRightInd w:val="0"/>
        <w:jc w:val="both"/>
      </w:pPr>
    </w:p>
    <w:p w:rsidR="001136FF" w:rsidRPr="001136FF" w:rsidRDefault="001136FF" w:rsidP="00AD32CF">
      <w:pPr>
        <w:autoSpaceDE w:val="0"/>
        <w:autoSpaceDN w:val="0"/>
        <w:adjustRightInd w:val="0"/>
        <w:jc w:val="both"/>
        <w:rPr>
          <w:rFonts w:eastAsia="Calibri"/>
          <w:b/>
          <w:bCs/>
          <w:lang w:eastAsia="en-US"/>
        </w:rPr>
      </w:pPr>
    </w:p>
    <w:sectPr w:rsidR="001136FF" w:rsidRPr="001136FF" w:rsidSect="003D77ED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172F4"/>
    <w:multiLevelType w:val="hybridMultilevel"/>
    <w:tmpl w:val="C77C6858"/>
    <w:lvl w:ilvl="0" w:tplc="54EA077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797066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8B07D1A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46236BE6"/>
    <w:multiLevelType w:val="singleLevel"/>
    <w:tmpl w:val="041F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674E6AA0"/>
    <w:multiLevelType w:val="hybridMultilevel"/>
    <w:tmpl w:val="E0687596"/>
    <w:lvl w:ilvl="0" w:tplc="041F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98C5D52"/>
    <w:multiLevelType w:val="hybridMultilevel"/>
    <w:tmpl w:val="F3ACC7E0"/>
    <w:lvl w:ilvl="0" w:tplc="7832B944">
      <w:start w:val="1"/>
      <w:numFmt w:val="upperLetter"/>
      <w:pStyle w:val="Balk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F347158"/>
    <w:multiLevelType w:val="hybridMultilevel"/>
    <w:tmpl w:val="7C508D18"/>
    <w:lvl w:ilvl="0" w:tplc="998877AC">
      <w:start w:val="1"/>
      <w:numFmt w:val="decimal"/>
      <w:lvlText w:val="%1."/>
      <w:lvlJc w:val="left"/>
      <w:pPr>
        <w:tabs>
          <w:tab w:val="num" w:pos="2580"/>
        </w:tabs>
        <w:ind w:left="2580" w:hanging="60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3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7246FB"/>
    <w:rsid w:val="00005460"/>
    <w:rsid w:val="000131B6"/>
    <w:rsid w:val="00014135"/>
    <w:rsid w:val="00043A70"/>
    <w:rsid w:val="00073BC0"/>
    <w:rsid w:val="0008636B"/>
    <w:rsid w:val="000B2019"/>
    <w:rsid w:val="000C0E9D"/>
    <w:rsid w:val="000C342F"/>
    <w:rsid w:val="000D2EA1"/>
    <w:rsid w:val="00105280"/>
    <w:rsid w:val="001079B5"/>
    <w:rsid w:val="001136FF"/>
    <w:rsid w:val="00122B5A"/>
    <w:rsid w:val="00136934"/>
    <w:rsid w:val="00144B3F"/>
    <w:rsid w:val="00146D56"/>
    <w:rsid w:val="0016794D"/>
    <w:rsid w:val="001842AA"/>
    <w:rsid w:val="001A3D66"/>
    <w:rsid w:val="001B2CFF"/>
    <w:rsid w:val="001B6447"/>
    <w:rsid w:val="001E047E"/>
    <w:rsid w:val="00202609"/>
    <w:rsid w:val="00204294"/>
    <w:rsid w:val="0022625B"/>
    <w:rsid w:val="00250279"/>
    <w:rsid w:val="00256CBC"/>
    <w:rsid w:val="0026238D"/>
    <w:rsid w:val="00264F4F"/>
    <w:rsid w:val="002757F6"/>
    <w:rsid w:val="0028014C"/>
    <w:rsid w:val="002F11F9"/>
    <w:rsid w:val="002F60C0"/>
    <w:rsid w:val="00315466"/>
    <w:rsid w:val="00333C95"/>
    <w:rsid w:val="0034464B"/>
    <w:rsid w:val="00350445"/>
    <w:rsid w:val="00352C35"/>
    <w:rsid w:val="00353895"/>
    <w:rsid w:val="003542F5"/>
    <w:rsid w:val="00390680"/>
    <w:rsid w:val="003D01D3"/>
    <w:rsid w:val="003D77ED"/>
    <w:rsid w:val="003E04BD"/>
    <w:rsid w:val="00415B89"/>
    <w:rsid w:val="0042236F"/>
    <w:rsid w:val="004223A7"/>
    <w:rsid w:val="004256A8"/>
    <w:rsid w:val="00431EF2"/>
    <w:rsid w:val="00432F19"/>
    <w:rsid w:val="00447724"/>
    <w:rsid w:val="00451EAF"/>
    <w:rsid w:val="0046315E"/>
    <w:rsid w:val="00472694"/>
    <w:rsid w:val="00472C8C"/>
    <w:rsid w:val="004732EF"/>
    <w:rsid w:val="00495388"/>
    <w:rsid w:val="00495F45"/>
    <w:rsid w:val="0049774A"/>
    <w:rsid w:val="004B0178"/>
    <w:rsid w:val="004B2CC1"/>
    <w:rsid w:val="004C30EF"/>
    <w:rsid w:val="004D3043"/>
    <w:rsid w:val="004D4B81"/>
    <w:rsid w:val="004D717D"/>
    <w:rsid w:val="004F3B04"/>
    <w:rsid w:val="00501DE3"/>
    <w:rsid w:val="00543EF1"/>
    <w:rsid w:val="00554A4A"/>
    <w:rsid w:val="0056171F"/>
    <w:rsid w:val="0056290F"/>
    <w:rsid w:val="00563914"/>
    <w:rsid w:val="00574A6B"/>
    <w:rsid w:val="005906F9"/>
    <w:rsid w:val="005A10B4"/>
    <w:rsid w:val="005C64FE"/>
    <w:rsid w:val="005D1242"/>
    <w:rsid w:val="005E59C2"/>
    <w:rsid w:val="005F29E5"/>
    <w:rsid w:val="00604BF6"/>
    <w:rsid w:val="00606042"/>
    <w:rsid w:val="00607CBC"/>
    <w:rsid w:val="00621C28"/>
    <w:rsid w:val="00623C0E"/>
    <w:rsid w:val="00625E8C"/>
    <w:rsid w:val="00626C44"/>
    <w:rsid w:val="006A004A"/>
    <w:rsid w:val="006B503B"/>
    <w:rsid w:val="006E59ED"/>
    <w:rsid w:val="00715240"/>
    <w:rsid w:val="00720ADD"/>
    <w:rsid w:val="00723D1A"/>
    <w:rsid w:val="007246FB"/>
    <w:rsid w:val="00724818"/>
    <w:rsid w:val="007610C7"/>
    <w:rsid w:val="00783F74"/>
    <w:rsid w:val="0078717B"/>
    <w:rsid w:val="007A280B"/>
    <w:rsid w:val="007C5C15"/>
    <w:rsid w:val="007E01EB"/>
    <w:rsid w:val="00806A88"/>
    <w:rsid w:val="00845F93"/>
    <w:rsid w:val="008479AA"/>
    <w:rsid w:val="00850C25"/>
    <w:rsid w:val="008945C5"/>
    <w:rsid w:val="008B4480"/>
    <w:rsid w:val="008C0249"/>
    <w:rsid w:val="008C2175"/>
    <w:rsid w:val="008C432B"/>
    <w:rsid w:val="008C5C56"/>
    <w:rsid w:val="008C7832"/>
    <w:rsid w:val="008D65AB"/>
    <w:rsid w:val="008E129B"/>
    <w:rsid w:val="008E6D41"/>
    <w:rsid w:val="008F1F57"/>
    <w:rsid w:val="008F2DDF"/>
    <w:rsid w:val="0090619A"/>
    <w:rsid w:val="00923365"/>
    <w:rsid w:val="0092741B"/>
    <w:rsid w:val="0092770E"/>
    <w:rsid w:val="00931F0E"/>
    <w:rsid w:val="0094519D"/>
    <w:rsid w:val="00956FD8"/>
    <w:rsid w:val="009751C9"/>
    <w:rsid w:val="00987253"/>
    <w:rsid w:val="009E141E"/>
    <w:rsid w:val="009F081C"/>
    <w:rsid w:val="009F10B5"/>
    <w:rsid w:val="00A052F9"/>
    <w:rsid w:val="00A0622F"/>
    <w:rsid w:val="00A06EE8"/>
    <w:rsid w:val="00A14B44"/>
    <w:rsid w:val="00A26297"/>
    <w:rsid w:val="00A26377"/>
    <w:rsid w:val="00A36A42"/>
    <w:rsid w:val="00A41CC1"/>
    <w:rsid w:val="00A83614"/>
    <w:rsid w:val="00A95113"/>
    <w:rsid w:val="00AA2098"/>
    <w:rsid w:val="00AA7791"/>
    <w:rsid w:val="00AD32CF"/>
    <w:rsid w:val="00AF6706"/>
    <w:rsid w:val="00B03AAB"/>
    <w:rsid w:val="00B42514"/>
    <w:rsid w:val="00B744A2"/>
    <w:rsid w:val="00B9600A"/>
    <w:rsid w:val="00BC0BD8"/>
    <w:rsid w:val="00BD0B36"/>
    <w:rsid w:val="00BD76A3"/>
    <w:rsid w:val="00BE0212"/>
    <w:rsid w:val="00C05DD9"/>
    <w:rsid w:val="00C10BBD"/>
    <w:rsid w:val="00C522BD"/>
    <w:rsid w:val="00CB0512"/>
    <w:rsid w:val="00CB76FB"/>
    <w:rsid w:val="00CC5853"/>
    <w:rsid w:val="00CD5EA8"/>
    <w:rsid w:val="00CE4890"/>
    <w:rsid w:val="00CF2273"/>
    <w:rsid w:val="00CF3056"/>
    <w:rsid w:val="00D05978"/>
    <w:rsid w:val="00D07B36"/>
    <w:rsid w:val="00D20C43"/>
    <w:rsid w:val="00D24365"/>
    <w:rsid w:val="00D4713A"/>
    <w:rsid w:val="00D4784D"/>
    <w:rsid w:val="00D514D9"/>
    <w:rsid w:val="00D538D7"/>
    <w:rsid w:val="00D639E0"/>
    <w:rsid w:val="00D7406C"/>
    <w:rsid w:val="00D94A0B"/>
    <w:rsid w:val="00D9545F"/>
    <w:rsid w:val="00DA4034"/>
    <w:rsid w:val="00DB206D"/>
    <w:rsid w:val="00DB3E4A"/>
    <w:rsid w:val="00DC6B22"/>
    <w:rsid w:val="00DE5A61"/>
    <w:rsid w:val="00E0406C"/>
    <w:rsid w:val="00E109B9"/>
    <w:rsid w:val="00E11EC8"/>
    <w:rsid w:val="00E351A3"/>
    <w:rsid w:val="00E47E9F"/>
    <w:rsid w:val="00E6668D"/>
    <w:rsid w:val="00E722AC"/>
    <w:rsid w:val="00E7539D"/>
    <w:rsid w:val="00E969B5"/>
    <w:rsid w:val="00EB6520"/>
    <w:rsid w:val="00EC0623"/>
    <w:rsid w:val="00EC1AAE"/>
    <w:rsid w:val="00EF2B38"/>
    <w:rsid w:val="00EF453D"/>
    <w:rsid w:val="00EF499C"/>
    <w:rsid w:val="00F15228"/>
    <w:rsid w:val="00F16E5F"/>
    <w:rsid w:val="00F26C74"/>
    <w:rsid w:val="00F37F49"/>
    <w:rsid w:val="00F40955"/>
    <w:rsid w:val="00F47162"/>
    <w:rsid w:val="00F47DF0"/>
    <w:rsid w:val="00F6156F"/>
    <w:rsid w:val="00F65F6A"/>
    <w:rsid w:val="00F6623F"/>
    <w:rsid w:val="00F77503"/>
    <w:rsid w:val="00F83136"/>
    <w:rsid w:val="00FF43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514"/>
    <w:rPr>
      <w:sz w:val="24"/>
      <w:szCs w:val="24"/>
    </w:rPr>
  </w:style>
  <w:style w:type="paragraph" w:styleId="Balk1">
    <w:name w:val="heading 1"/>
    <w:basedOn w:val="Normal"/>
    <w:next w:val="Normal"/>
    <w:qFormat/>
    <w:rsid w:val="00D94A0B"/>
    <w:pPr>
      <w:keepNext/>
      <w:spacing w:before="100" w:beforeAutospacing="1" w:after="100" w:afterAutospacing="1"/>
      <w:jc w:val="center"/>
      <w:outlineLvl w:val="0"/>
    </w:pPr>
    <w:rPr>
      <w:b/>
      <w:color w:val="000080"/>
      <w:szCs w:val="20"/>
      <w:lang w:val="en-AU" w:eastAsia="en-US"/>
    </w:rPr>
  </w:style>
  <w:style w:type="paragraph" w:styleId="Balk3">
    <w:name w:val="heading 3"/>
    <w:basedOn w:val="Normal"/>
    <w:next w:val="Normal"/>
    <w:qFormat/>
    <w:rsid w:val="00D94A0B"/>
    <w:pPr>
      <w:keepNext/>
      <w:numPr>
        <w:numId w:val="2"/>
      </w:numPr>
      <w:spacing w:line="480" w:lineRule="auto"/>
      <w:outlineLvl w:val="2"/>
    </w:pPr>
    <w:rPr>
      <w:b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qFormat/>
    <w:rsid w:val="00D94A0B"/>
    <w:pPr>
      <w:spacing w:before="100" w:beforeAutospacing="1" w:after="100" w:afterAutospacing="1"/>
      <w:jc w:val="center"/>
    </w:pPr>
    <w:rPr>
      <w:b/>
      <w:color w:val="000080"/>
      <w:szCs w:val="20"/>
      <w:lang w:eastAsia="en-US"/>
    </w:rPr>
  </w:style>
  <w:style w:type="paragraph" w:styleId="GvdeMetni">
    <w:name w:val="Body Text"/>
    <w:basedOn w:val="Normal"/>
    <w:semiHidden/>
    <w:rsid w:val="00D94A0B"/>
    <w:pPr>
      <w:jc w:val="center"/>
    </w:pPr>
    <w:rPr>
      <w:szCs w:val="20"/>
    </w:rPr>
  </w:style>
  <w:style w:type="paragraph" w:styleId="GvdeMetniGirintisi">
    <w:name w:val="Body Text Indent"/>
    <w:basedOn w:val="Normal"/>
    <w:semiHidden/>
    <w:rsid w:val="00D94A0B"/>
    <w:pPr>
      <w:spacing w:line="480" w:lineRule="auto"/>
      <w:ind w:left="360"/>
      <w:jc w:val="both"/>
    </w:pPr>
  </w:style>
  <w:style w:type="character" w:styleId="Kpr">
    <w:name w:val="Hyperlink"/>
    <w:uiPriority w:val="99"/>
    <w:unhideWhenUsed/>
    <w:rsid w:val="00352C3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D01D3"/>
  </w:style>
  <w:style w:type="character" w:styleId="Gl">
    <w:name w:val="Strong"/>
    <w:basedOn w:val="VarsaylanParagrafYazTipi"/>
    <w:uiPriority w:val="22"/>
    <w:qFormat/>
    <w:rsid w:val="003D01D3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D01D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01D3"/>
    <w:rPr>
      <w:rFonts w:ascii="Tahoma" w:hAnsi="Tahoma" w:cs="Tahoma"/>
      <w:sz w:val="16"/>
      <w:szCs w:val="16"/>
    </w:rPr>
  </w:style>
  <w:style w:type="character" w:customStyle="1" w:styleId="jrnl">
    <w:name w:val="jrnl"/>
    <w:basedOn w:val="VarsaylanParagrafYazTipi"/>
    <w:rsid w:val="00A052F9"/>
  </w:style>
  <w:style w:type="paragraph" w:customStyle="1" w:styleId="Default">
    <w:name w:val="Default"/>
    <w:rsid w:val="0056171F"/>
    <w:pPr>
      <w:autoSpaceDE w:val="0"/>
      <w:autoSpaceDN w:val="0"/>
      <w:adjustRightInd w:val="0"/>
    </w:pPr>
    <w:rPr>
      <w:rFonts w:ascii="Sylfaen" w:hAnsi="Sylfaen" w:cs="Sylfaen"/>
      <w:color w:val="000000"/>
      <w:sz w:val="24"/>
      <w:szCs w:val="24"/>
    </w:rPr>
  </w:style>
  <w:style w:type="character" w:customStyle="1" w:styleId="highlight">
    <w:name w:val="highlight"/>
    <w:basedOn w:val="VarsaylanParagrafYazTipi"/>
    <w:rsid w:val="00F662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353855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64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507246">
                      <w:marLeft w:val="0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86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6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724873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0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398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274459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191531">
              <w:marLeft w:val="0"/>
              <w:marRight w:val="0"/>
              <w:marTop w:val="0"/>
              <w:marBottom w:val="0"/>
              <w:divBdr>
                <w:top w:val="single" w:sz="2" w:space="4" w:color="AAAAAA"/>
                <w:left w:val="single" w:sz="6" w:space="4" w:color="AAAAAA"/>
                <w:bottom w:val="single" w:sz="6" w:space="4" w:color="AAAAAA"/>
                <w:right w:val="single" w:sz="6" w:space="4" w:color="AAAAAA"/>
              </w:divBdr>
              <w:divsChild>
                <w:div w:id="198176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55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50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9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7185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0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575602">
                      <w:marLeft w:val="0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421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614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764169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97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813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2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576022">
                  <w:marLeft w:val="3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4330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CCCCCC"/>
                        <w:left w:val="single" w:sz="6" w:space="8" w:color="CCCCCC"/>
                        <w:bottom w:val="single" w:sz="6" w:space="4" w:color="CCCCCC"/>
                        <w:right w:val="single" w:sz="6" w:space="8" w:color="CCCCCC"/>
                      </w:divBdr>
                      <w:divsChild>
                        <w:div w:id="52968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901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983793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027494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449937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59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9027986">
                                  <w:marLeft w:val="0"/>
                                  <w:marRight w:val="0"/>
                                  <w:marTop w:val="15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8085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5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57373">
                      <w:marLeft w:val="0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875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074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11505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73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358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21630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1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17244">
                      <w:marLeft w:val="0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759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44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0098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76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7147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15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09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13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5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1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731383">
              <w:marLeft w:val="0"/>
              <w:marRight w:val="1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9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67731">
                      <w:marLeft w:val="0"/>
                      <w:marRight w:val="1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9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9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936934">
                                  <w:marLeft w:val="0"/>
                                  <w:marRight w:val="0"/>
                                  <w:marTop w:val="12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754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482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ncbi.nlm.nih.gov/pubmed/20863223" TargetMode="External"/><Relationship Id="rId21" Type="http://schemas.openxmlformats.org/officeDocument/2006/relationships/hyperlink" Target="http://www.ncbi.nlm.nih.gov/pubmed?term=Erken%20E%5BAuthor%5D&amp;cauthor=true&amp;cauthor_uid=20863223" TargetMode="External"/><Relationship Id="rId42" Type="http://schemas.openxmlformats.org/officeDocument/2006/relationships/hyperlink" Target="http://www.ncbi.nlm.nih.gov/pubmed/?term=Albayrak%20E%5BAuthor%5D&amp;cauthor=true&amp;cauthor_uid=27016110" TargetMode="External"/><Relationship Id="rId47" Type="http://schemas.openxmlformats.org/officeDocument/2006/relationships/hyperlink" Target="http://www.ncbi.nlm.nih.gov/pubmed/27016110" TargetMode="External"/><Relationship Id="rId63" Type="http://schemas.openxmlformats.org/officeDocument/2006/relationships/hyperlink" Target="https://www.ncbi.nlm.nih.gov/pubmed/28177280" TargetMode="External"/><Relationship Id="rId68" Type="http://schemas.openxmlformats.org/officeDocument/2006/relationships/hyperlink" Target="https://www.ncbi.nlm.nih.gov/pubmed/?term=Guclu%20A%5BAuthor%5D&amp;cauthor=true&amp;cauthor_uid=28614418" TargetMode="External"/><Relationship Id="rId84" Type="http://schemas.openxmlformats.org/officeDocument/2006/relationships/hyperlink" Target="https://www.ncbi.nlm.nih.gov/pubmed/?term=Demirta%C5%9F%20A%5BAuthor%5D&amp;cauthor=true&amp;cauthor_uid=28759086" TargetMode="External"/><Relationship Id="rId89" Type="http://schemas.openxmlformats.org/officeDocument/2006/relationships/hyperlink" Target="https://www.ncbi.nlm.nih.gov/pubmed/?term=Ceyhan%20K%5BAuthor%5D&amp;cauthor=true&amp;cauthor_uid=28759086" TargetMode="External"/><Relationship Id="rId112" Type="http://schemas.openxmlformats.org/officeDocument/2006/relationships/hyperlink" Target="http://tndt.org/summary.php3?id=1291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ncbi.nlm.nih.gov/pubmed?term=%C3%87olako%C4%9Flu%20%C5%9E%5BAuthor%5D&amp;cauthor=true&amp;cauthor_uid=21391189" TargetMode="External"/><Relationship Id="rId29" Type="http://schemas.openxmlformats.org/officeDocument/2006/relationships/hyperlink" Target="http://www.ncbi.nlm.nih.gov/pubmed?term=Bozkurt%20B%5BAuthor%5D&amp;cauthor=true&amp;cauthor_uid=18313967" TargetMode="External"/><Relationship Id="rId107" Type="http://schemas.openxmlformats.org/officeDocument/2006/relationships/hyperlink" Target="https://www.ncbi.nlm.nih.gov/pubmed/?term=Eren%20N%5BAuthor%5D&amp;cauthor=true&amp;cauthor_uid=28711962" TargetMode="External"/><Relationship Id="rId11" Type="http://schemas.openxmlformats.org/officeDocument/2006/relationships/hyperlink" Target="http://www.ncbi.nlm.nih.gov/pubmed?term=Torun%20D%5BAuthor%5D&amp;cauthor=true&amp;cauthor_uid=23505910" TargetMode="External"/><Relationship Id="rId24" Type="http://schemas.openxmlformats.org/officeDocument/2006/relationships/hyperlink" Target="http://www.ncbi.nlm.nih.gov/pubmed?term=Yildirim%20T%5BAuthor%5D&amp;cauthor=true&amp;cauthor_uid=20863223" TargetMode="External"/><Relationship Id="rId32" Type="http://schemas.openxmlformats.org/officeDocument/2006/relationships/hyperlink" Target="http://www.ncbi.nlm.nih.gov/pubmed?term=Dinkci%20S%5BAuthor%5D&amp;cauthor=true&amp;cauthor_uid=18313967" TargetMode="External"/><Relationship Id="rId37" Type="http://schemas.openxmlformats.org/officeDocument/2006/relationships/hyperlink" Target="http://www.ncbi.nlm.nih.gov/pubmed?term=Dinkci%20S%5BAuthor%5D&amp;cauthor=true&amp;cauthor_uid=17284227" TargetMode="External"/><Relationship Id="rId40" Type="http://schemas.openxmlformats.org/officeDocument/2006/relationships/hyperlink" Target="http://www.ncbi.nlm.nih.gov/pubmed/17284227" TargetMode="External"/><Relationship Id="rId45" Type="http://schemas.openxmlformats.org/officeDocument/2006/relationships/hyperlink" Target="http://www.ncbi.nlm.nih.gov/pubmed/?term=Demir%20O%5BAuthor%5D&amp;cauthor=true&amp;cauthor_uid=27016110" TargetMode="External"/><Relationship Id="rId53" Type="http://schemas.openxmlformats.org/officeDocument/2006/relationships/hyperlink" Target="https://www.ncbi.nlm.nih.gov/pubmed/?term=Erken%20E%5BAuthor%5D&amp;cauthor=true&amp;cauthor_uid=27936341" TargetMode="External"/><Relationship Id="rId58" Type="http://schemas.openxmlformats.org/officeDocument/2006/relationships/image" Target="media/image2.wmf"/><Relationship Id="rId66" Type="http://schemas.openxmlformats.org/officeDocument/2006/relationships/hyperlink" Target="https://www.ncbi.nlm.nih.gov/pubmed/?term=Gungor%20O%5BAuthor%5D&amp;cauthor=true&amp;cauthor_uid=28614418" TargetMode="External"/><Relationship Id="rId74" Type="http://schemas.openxmlformats.org/officeDocument/2006/relationships/hyperlink" Target="https://www.ncbi.nlm.nih.gov/pubmed/?term=Oguz%20Y%5BAuthor%5D&amp;cauthor=true&amp;cauthor_uid=28614418" TargetMode="External"/><Relationship Id="rId79" Type="http://schemas.openxmlformats.org/officeDocument/2006/relationships/hyperlink" Target="https://www.ncbi.nlm.nih.gov/pubmed/?term=Erken%20E%5BAuthor%5D&amp;cauthor=true&amp;cauthor_uid=29051974" TargetMode="External"/><Relationship Id="rId87" Type="http://schemas.openxmlformats.org/officeDocument/2006/relationships/hyperlink" Target="https://www.ncbi.nlm.nih.gov/pubmed/?term=Arisoy%20A%5BAuthor%5D&amp;cauthor=true&amp;cauthor_uid=28759086" TargetMode="External"/><Relationship Id="rId102" Type="http://schemas.openxmlformats.org/officeDocument/2006/relationships/hyperlink" Target="https://www.ncbi.nlm.nih.gov/pubmed/?term=Ganidagli%20SE%5BAuthor%5D&amp;cauthor=true&amp;cauthor_uid=28711962" TargetMode="External"/><Relationship Id="rId110" Type="http://schemas.openxmlformats.org/officeDocument/2006/relationships/hyperlink" Target="https://www.ncbi.nlm.nih.gov/pubmed/28711962" TargetMode="External"/><Relationship Id="rId5" Type="http://schemas.openxmlformats.org/officeDocument/2006/relationships/hyperlink" Target="http://www.scirp.org/journal/ojrad" TargetMode="External"/><Relationship Id="rId61" Type="http://schemas.openxmlformats.org/officeDocument/2006/relationships/hyperlink" Target="https://www.ncbi.nlm.nih.gov/pubmed/?term=Altunoren%20O%5BAuthor%5D&amp;cauthor=true&amp;cauthor_uid=28177280" TargetMode="External"/><Relationship Id="rId82" Type="http://schemas.openxmlformats.org/officeDocument/2006/relationships/hyperlink" Target="https://www.ncbi.nlm.nih.gov/pubmed/?term=Karayakali%20M%5BAuthor%5D&amp;cauthor=true&amp;cauthor_uid=28759086" TargetMode="External"/><Relationship Id="rId90" Type="http://schemas.openxmlformats.org/officeDocument/2006/relationships/hyperlink" Target="https://www.ncbi.nlm.nih.gov/pubmed/?term=%C3%87elik%20A%5BAuthor%5D&amp;cauthor=true&amp;cauthor_uid=28759086" TargetMode="External"/><Relationship Id="rId95" Type="http://schemas.openxmlformats.org/officeDocument/2006/relationships/hyperlink" Target="https://www.ncbi.nlm.nih.gov/pubmed/?term=Erken%20E%5BAuthor%5D&amp;cauthor=true&amp;cauthor_uid=28765740" TargetMode="External"/><Relationship Id="rId19" Type="http://schemas.openxmlformats.org/officeDocument/2006/relationships/hyperlink" Target="http://www.ncbi.nlm.nih.gov/pubmed?term=Solmaz%20S%5BAuthor%5D&amp;cauthor=true&amp;cauthor_uid=21391189" TargetMode="External"/><Relationship Id="rId14" Type="http://schemas.openxmlformats.org/officeDocument/2006/relationships/hyperlink" Target="http://www.ncbi.nlm.nih.gov/pubmed?term=Erken%20E%5BAuthor%5D&amp;cauthor=true&amp;cauthor_uid=21391189" TargetMode="External"/><Relationship Id="rId22" Type="http://schemas.openxmlformats.org/officeDocument/2006/relationships/hyperlink" Target="http://www.ncbi.nlm.nih.gov/pubmed?term=Yildiz%20I%5BAuthor%5D&amp;cauthor=true&amp;cauthor_uid=20863223" TargetMode="External"/><Relationship Id="rId27" Type="http://schemas.openxmlformats.org/officeDocument/2006/relationships/hyperlink" Target="http://www.ncbi.nlm.nih.gov/pubmed?term=Erken%20E%5BAuthor%5D&amp;cauthor=true&amp;cauthor_uid=18313967" TargetMode="External"/><Relationship Id="rId30" Type="http://schemas.openxmlformats.org/officeDocument/2006/relationships/hyperlink" Target="http://www.ncbi.nlm.nih.gov/pubmed?term=Gunesacar%20R%5BAuthor%5D&amp;cauthor=true&amp;cauthor_uid=18313967" TargetMode="External"/><Relationship Id="rId35" Type="http://schemas.openxmlformats.org/officeDocument/2006/relationships/hyperlink" Target="http://www.ncbi.nlm.nih.gov/pubmed?term=Bozkurt%20B%5BAuthor%5D&amp;cauthor=true&amp;cauthor_uid=17284227" TargetMode="External"/><Relationship Id="rId43" Type="http://schemas.openxmlformats.org/officeDocument/2006/relationships/hyperlink" Target="http://www.ncbi.nlm.nih.gov/pubmed/?term=Ozmen%20Z%5BAuthor%5D&amp;cauthor=true&amp;cauthor_uid=27016110" TargetMode="External"/><Relationship Id="rId48" Type="http://schemas.openxmlformats.org/officeDocument/2006/relationships/hyperlink" Target="https://www.ncbi.nlm.nih.gov/pubmed/?term=Demir%20AK%5BAuthor%5D&amp;cauthor=true&amp;cauthor_uid=27936341" TargetMode="External"/><Relationship Id="rId56" Type="http://schemas.openxmlformats.org/officeDocument/2006/relationships/image" Target="media/image1.wmf"/><Relationship Id="rId64" Type="http://schemas.openxmlformats.org/officeDocument/2006/relationships/hyperlink" Target="http://tndt.org/summary.php3?id=1207" TargetMode="External"/><Relationship Id="rId69" Type="http://schemas.openxmlformats.org/officeDocument/2006/relationships/hyperlink" Target="https://www.ncbi.nlm.nih.gov/pubmed/?term=Gezer%20M%5BAuthor%5D&amp;cauthor=true&amp;cauthor_uid=28614418" TargetMode="External"/><Relationship Id="rId77" Type="http://schemas.openxmlformats.org/officeDocument/2006/relationships/hyperlink" Target="https://www.ncbi.nlm.nih.gov/pubmed/28614418" TargetMode="External"/><Relationship Id="rId100" Type="http://schemas.openxmlformats.org/officeDocument/2006/relationships/hyperlink" Target="https://www.ncbi.nlm.nih.gov/pubmed/?term=Celik%20A%5BAuthor%5D&amp;cauthor=true&amp;cauthor_uid=28765740" TargetMode="External"/><Relationship Id="rId105" Type="http://schemas.openxmlformats.org/officeDocument/2006/relationships/hyperlink" Target="https://www.ncbi.nlm.nih.gov/pubmed/?term=Is%C4%B1k%20IO%5BAuthor%5D&amp;cauthor=true&amp;cauthor_uid=28711962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://www.ncbi.nlm.nih.gov/pubmed?term=Yildiz%20I%5BAuthor%5D&amp;cauthor=true&amp;cauthor_uid=23505910" TargetMode="External"/><Relationship Id="rId51" Type="http://schemas.openxmlformats.org/officeDocument/2006/relationships/hyperlink" Target="https://www.ncbi.nlm.nih.gov/pubmed/?term=Benli%20%C4%B0%5BAuthor%5D&amp;cauthor=true&amp;cauthor_uid=27936341" TargetMode="External"/><Relationship Id="rId72" Type="http://schemas.openxmlformats.org/officeDocument/2006/relationships/hyperlink" Target="https://www.ncbi.nlm.nih.gov/pubmed/?term=Altunoren%20O%5BAuthor%5D&amp;cauthor=true&amp;cauthor_uid=28614418" TargetMode="External"/><Relationship Id="rId80" Type="http://schemas.openxmlformats.org/officeDocument/2006/relationships/hyperlink" Target="https://www.ncbi.nlm.nih.gov/pubmed/29051974" TargetMode="External"/><Relationship Id="rId85" Type="http://schemas.openxmlformats.org/officeDocument/2006/relationships/hyperlink" Target="https://www.ncbi.nlm.nih.gov/pubmed/?term=%C3%96zt%C3%BCrk%20M%5BAuthor%5D&amp;cauthor=true&amp;cauthor_uid=28759086" TargetMode="External"/><Relationship Id="rId93" Type="http://schemas.openxmlformats.org/officeDocument/2006/relationships/hyperlink" Target="https://www.ncbi.nlm.nih.gov/pubmed/?term=Arisoy%20A%5BAuthor%5D&amp;cauthor=true&amp;cauthor_uid=28765740" TargetMode="External"/><Relationship Id="rId98" Type="http://schemas.openxmlformats.org/officeDocument/2006/relationships/hyperlink" Target="https://www.ncbi.nlm.nih.gov/pubmed/?term=Karayakali%20M%5BAuthor%5D&amp;cauthor=true&amp;cauthor_uid=2876574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ncbi.nlm.nih.gov/pubmed?term=Haberal%20M%5BAuthor%5D&amp;cauthor=true&amp;cauthor_uid=23505910" TargetMode="External"/><Relationship Id="rId17" Type="http://schemas.openxmlformats.org/officeDocument/2006/relationships/hyperlink" Target="http://www.ncbi.nlm.nih.gov/pubmed?term=Dem%C4%B1ro%C4%9Flu%20YZ%5BAuthor%5D&amp;cauthor=true&amp;cauthor_uid=21391189" TargetMode="External"/><Relationship Id="rId25" Type="http://schemas.openxmlformats.org/officeDocument/2006/relationships/hyperlink" Target="http://www.ncbi.nlm.nih.gov/pubmed?term=Micozkadioglu%20H%5BAuthor%5D&amp;cauthor=true&amp;cauthor_uid=20863223" TargetMode="External"/><Relationship Id="rId33" Type="http://schemas.openxmlformats.org/officeDocument/2006/relationships/hyperlink" Target="http://www.ncbi.nlm.nih.gov/pubmed/18313967" TargetMode="External"/><Relationship Id="rId38" Type="http://schemas.openxmlformats.org/officeDocument/2006/relationships/hyperlink" Target="http://www.ncbi.nlm.nih.gov/pubmed?term=Erken%20EG%5BAuthor%5D&amp;cauthor=true&amp;cauthor_uid=17284227" TargetMode="External"/><Relationship Id="rId46" Type="http://schemas.openxmlformats.org/officeDocument/2006/relationships/hyperlink" Target="http://www.ncbi.nlm.nih.gov/pubmed/?term=Erken%20E%5BAuthor%5D&amp;cauthor=true&amp;cauthor_uid=27016110" TargetMode="External"/><Relationship Id="rId59" Type="http://schemas.openxmlformats.org/officeDocument/2006/relationships/control" Target="activeX/activeX2.xml"/><Relationship Id="rId67" Type="http://schemas.openxmlformats.org/officeDocument/2006/relationships/hyperlink" Target="https://www.ncbi.nlm.nih.gov/pubmed/?term=Unal%20HU%5BAuthor%5D&amp;cauthor=true&amp;cauthor_uid=28614418" TargetMode="External"/><Relationship Id="rId103" Type="http://schemas.openxmlformats.org/officeDocument/2006/relationships/hyperlink" Target="https://www.ncbi.nlm.nih.gov/pubmed/?term=Altunoren%20O%5BAuthor%5D&amp;cauthor=true&amp;cauthor_uid=28711962" TargetMode="External"/><Relationship Id="rId108" Type="http://schemas.openxmlformats.org/officeDocument/2006/relationships/hyperlink" Target="https://www.ncbi.nlm.nih.gov/pubmed/?term=Yavuz%20YC%5BAuthor%5D&amp;cauthor=true&amp;cauthor_uid=28711962" TargetMode="External"/><Relationship Id="rId20" Type="http://schemas.openxmlformats.org/officeDocument/2006/relationships/hyperlink" Target="http://www.ncbi.nlm.nih.gov/pubmed/21391189" TargetMode="External"/><Relationship Id="rId41" Type="http://schemas.openxmlformats.org/officeDocument/2006/relationships/hyperlink" Target="http://dx.doi.org/10.4236/ojrad.2014.41014" TargetMode="External"/><Relationship Id="rId54" Type="http://schemas.openxmlformats.org/officeDocument/2006/relationships/hyperlink" Target="https://www.ncbi.nlm.nih.gov/pubmed/?term=Tasliyurt%20T%5BAuthor%5D&amp;cauthor=true&amp;cauthor_uid=27936341" TargetMode="External"/><Relationship Id="rId62" Type="http://schemas.openxmlformats.org/officeDocument/2006/relationships/hyperlink" Target="https://www.ncbi.nlm.nih.gov/pubmed/?term=Gungor%20O%5BAuthor%5D&amp;cauthor=true&amp;cauthor_uid=28177280" TargetMode="External"/><Relationship Id="rId70" Type="http://schemas.openxmlformats.org/officeDocument/2006/relationships/hyperlink" Target="https://www.ncbi.nlm.nih.gov/pubmed/?term=Eyileten%20T%5BAuthor%5D&amp;cauthor=true&amp;cauthor_uid=28614418" TargetMode="External"/><Relationship Id="rId75" Type="http://schemas.openxmlformats.org/officeDocument/2006/relationships/hyperlink" Target="https://www.ncbi.nlm.nih.gov/pubmed/?term=Kocyigit%20I%5BAuthor%5D&amp;cauthor=true&amp;cauthor_uid=28614418" TargetMode="External"/><Relationship Id="rId83" Type="http://schemas.openxmlformats.org/officeDocument/2006/relationships/hyperlink" Target="https://www.ncbi.nlm.nih.gov/pubmed/?term=Erken%20E%5BAuthor%5D&amp;cauthor=true&amp;cauthor_uid=28759086" TargetMode="External"/><Relationship Id="rId88" Type="http://schemas.openxmlformats.org/officeDocument/2006/relationships/hyperlink" Target="https://www.ncbi.nlm.nih.gov/pubmed/?term=Turan%20OE%5BAuthor%5D&amp;cauthor=true&amp;cauthor_uid=28759086" TargetMode="External"/><Relationship Id="rId91" Type="http://schemas.openxmlformats.org/officeDocument/2006/relationships/hyperlink" Target="https://www.ncbi.nlm.nih.gov/pubmed/28759086" TargetMode="External"/><Relationship Id="rId96" Type="http://schemas.openxmlformats.org/officeDocument/2006/relationships/hyperlink" Target="https://www.ncbi.nlm.nih.gov/pubmed/?term=Demirtas%20A%5BAuthor%5D&amp;cauthor=true&amp;cauthor_uid=28765740" TargetMode="External"/><Relationship Id="rId111" Type="http://schemas.openxmlformats.org/officeDocument/2006/relationships/hyperlink" Target="http://tndt.org/summary.php3?id=126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ncbi.nlm.nih.gov/pubmed?term=Micozkadioglu%20H%5BAuthor%5D&amp;cauthor=true&amp;cauthor_uid=23505910" TargetMode="External"/><Relationship Id="rId15" Type="http://schemas.openxmlformats.org/officeDocument/2006/relationships/hyperlink" Target="http://www.ncbi.nlm.nih.gov/pubmed?term=Turun%C3%A7%20T%5BAuthor%5D&amp;cauthor=true&amp;cauthor_uid=21391189" TargetMode="External"/><Relationship Id="rId23" Type="http://schemas.openxmlformats.org/officeDocument/2006/relationships/hyperlink" Target="http://www.ncbi.nlm.nih.gov/pubmed?term=Giray%20S%5BAuthor%5D&amp;cauthor=true&amp;cauthor_uid=20863223" TargetMode="External"/><Relationship Id="rId28" Type="http://schemas.openxmlformats.org/officeDocument/2006/relationships/hyperlink" Target="http://www.ncbi.nlm.nih.gov/pubmed?term=Ozer%20HT%5BAuthor%5D&amp;cauthor=true&amp;cauthor_uid=18313967" TargetMode="External"/><Relationship Id="rId36" Type="http://schemas.openxmlformats.org/officeDocument/2006/relationships/hyperlink" Target="http://www.ncbi.nlm.nih.gov/pubmed?term=Ozer%20HT%5BAuthor%5D&amp;cauthor=true&amp;cauthor_uid=17284227" TargetMode="External"/><Relationship Id="rId49" Type="http://schemas.openxmlformats.org/officeDocument/2006/relationships/hyperlink" Target="https://www.ncbi.nlm.nih.gov/pubmed/?term=Kaya%20SU%5BAuthor%5D&amp;cauthor=true&amp;cauthor_uid=27936341" TargetMode="External"/><Relationship Id="rId57" Type="http://schemas.openxmlformats.org/officeDocument/2006/relationships/control" Target="activeX/activeX1.xml"/><Relationship Id="rId106" Type="http://schemas.openxmlformats.org/officeDocument/2006/relationships/hyperlink" Target="https://www.ncbi.nlm.nih.gov/pubmed/?term=Ganidagli%20B%5BAuthor%5D&amp;cauthor=true&amp;cauthor_uid=28711962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://www.ncbi.nlm.nih.gov/pubmed?term=Zumrutdal%20A%5BAuthor%5D&amp;cauthor=true&amp;cauthor_uid=23505910" TargetMode="External"/><Relationship Id="rId31" Type="http://schemas.openxmlformats.org/officeDocument/2006/relationships/hyperlink" Target="http://www.ncbi.nlm.nih.gov/pubmed?term=Erken%20EG%5BAuthor%5D&amp;cauthor=true&amp;cauthor_uid=18313967" TargetMode="External"/><Relationship Id="rId44" Type="http://schemas.openxmlformats.org/officeDocument/2006/relationships/hyperlink" Target="http://www.ncbi.nlm.nih.gov/pubmed/?term=Sahin%20S%5BAuthor%5D&amp;cauthor=true&amp;cauthor_uid=27016110" TargetMode="External"/><Relationship Id="rId52" Type="http://schemas.openxmlformats.org/officeDocument/2006/relationships/hyperlink" Target="https://www.ncbi.nlm.nih.gov/pubmed/?term=B%C3%BCt%C3%BCn%20%C4%B0%5BAuthor%5D&amp;cauthor=true&amp;cauthor_uid=27936341" TargetMode="External"/><Relationship Id="rId60" Type="http://schemas.openxmlformats.org/officeDocument/2006/relationships/hyperlink" Target="https://www.ncbi.nlm.nih.gov/pubmed/?term=Erken%20E%5BAuthor%5D&amp;cauthor=true&amp;cauthor_uid=28177280" TargetMode="External"/><Relationship Id="rId65" Type="http://schemas.openxmlformats.org/officeDocument/2006/relationships/hyperlink" Target="http://tndt.org/summary.php3?id=1221" TargetMode="External"/><Relationship Id="rId73" Type="http://schemas.openxmlformats.org/officeDocument/2006/relationships/hyperlink" Target="https://www.ncbi.nlm.nih.gov/pubmed/?term=Erken%20E%5BAuthor%5D&amp;cauthor=true&amp;cauthor_uid=28614418" TargetMode="External"/><Relationship Id="rId78" Type="http://schemas.openxmlformats.org/officeDocument/2006/relationships/hyperlink" Target="https://www.ncbi.nlm.nih.gov/pubmed/?term=Erken%20E%5BAuthor%5D&amp;cauthor=true&amp;cauthor_uid=29051974" TargetMode="External"/><Relationship Id="rId81" Type="http://schemas.openxmlformats.org/officeDocument/2006/relationships/hyperlink" Target="https://www.ncbi.nlm.nih.gov/pubmed/?term=Karaman%20K%5BAuthor%5D&amp;cauthor=true&amp;cauthor_uid=28759086" TargetMode="External"/><Relationship Id="rId86" Type="http://schemas.openxmlformats.org/officeDocument/2006/relationships/hyperlink" Target="https://www.ncbi.nlm.nih.gov/pubmed/?term=Altunka%C5%9F%20F%5BAuthor%5D&amp;cauthor=true&amp;cauthor_uid=28759086" TargetMode="External"/><Relationship Id="rId94" Type="http://schemas.openxmlformats.org/officeDocument/2006/relationships/hyperlink" Target="https://www.ncbi.nlm.nih.gov/pubmed/?term=Altunkas%20A%5BAuthor%5D&amp;cauthor=true&amp;cauthor_uid=28765740" TargetMode="External"/><Relationship Id="rId99" Type="http://schemas.openxmlformats.org/officeDocument/2006/relationships/hyperlink" Target="https://www.ncbi.nlm.nih.gov/pubmed/?term=Sahin%20S%5BAuthor%5D&amp;cauthor=true&amp;cauthor_uid=28765740" TargetMode="External"/><Relationship Id="rId101" Type="http://schemas.openxmlformats.org/officeDocument/2006/relationships/hyperlink" Target="https://www.ncbi.nlm.nih.gov/pubmed/287657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ncbi.nlm.nih.gov/pubmed?term=Erken%20E%5BAuthor%5D&amp;cauthor=true&amp;cauthor_uid=23505910" TargetMode="External"/><Relationship Id="rId13" Type="http://schemas.openxmlformats.org/officeDocument/2006/relationships/hyperlink" Target="http://www.ncbi.nlm.nih.gov/pubmed/23505910" TargetMode="External"/><Relationship Id="rId18" Type="http://schemas.openxmlformats.org/officeDocument/2006/relationships/hyperlink" Target="http://www.ncbi.nlm.nih.gov/pubmed?term=%C3%96zelsancak%20R%5BAuthor%5D&amp;cauthor=true&amp;cauthor_uid=21391189" TargetMode="External"/><Relationship Id="rId39" Type="http://schemas.openxmlformats.org/officeDocument/2006/relationships/hyperlink" Target="http://www.ncbi.nlm.nih.gov/pubmed?term=Ozbalkan%20Z%5BAuthor%5D&amp;cauthor=true&amp;cauthor_uid=17284227" TargetMode="External"/><Relationship Id="rId109" Type="http://schemas.openxmlformats.org/officeDocument/2006/relationships/hyperlink" Target="https://www.ncbi.nlm.nih.gov/pubmed/?term=Gungor%20O%5BAuthor%5D&amp;cauthor=true&amp;cauthor_uid=28711962" TargetMode="External"/><Relationship Id="rId34" Type="http://schemas.openxmlformats.org/officeDocument/2006/relationships/hyperlink" Target="http://www.ncbi.nlm.nih.gov/pubmed?term=Erken%20E%5BAuthor%5D&amp;cauthor=true&amp;cauthor_uid=17284227" TargetMode="External"/><Relationship Id="rId50" Type="http://schemas.openxmlformats.org/officeDocument/2006/relationships/hyperlink" Target="https://www.ncbi.nlm.nih.gov/pubmed/?term=%C5%9Eahin%20%C5%9E%5BAuthor%5D&amp;cauthor=true&amp;cauthor_uid=27936341" TargetMode="External"/><Relationship Id="rId55" Type="http://schemas.openxmlformats.org/officeDocument/2006/relationships/hyperlink" Target="https://www.ncbi.nlm.nih.gov/pubmed/27936341" TargetMode="External"/><Relationship Id="rId76" Type="http://schemas.openxmlformats.org/officeDocument/2006/relationships/hyperlink" Target="https://www.ncbi.nlm.nih.gov/pubmed/?term=Yilmaz%20MI%5BAuthor%5D&amp;cauthor=true&amp;cauthor_uid=28614418" TargetMode="External"/><Relationship Id="rId97" Type="http://schemas.openxmlformats.org/officeDocument/2006/relationships/hyperlink" Target="https://www.ncbi.nlm.nih.gov/pubmed/?term=Ozturk%20M%5BAuthor%5D&amp;cauthor=true&amp;cauthor_uid=28765740" TargetMode="External"/><Relationship Id="rId104" Type="http://schemas.openxmlformats.org/officeDocument/2006/relationships/hyperlink" Target="https://www.ncbi.nlm.nih.gov/pubmed/?term=Erken%20E%5BAuthor%5D&amp;cauthor=true&amp;cauthor_uid=28711962" TargetMode="External"/><Relationship Id="rId7" Type="http://schemas.openxmlformats.org/officeDocument/2006/relationships/hyperlink" Target="http://www.ncbi.nlm.nih.gov/pubmed?term=Ozelsancak%20R%5BAuthor%5D&amp;cauthor=true&amp;cauthor_uid=23505910" TargetMode="External"/><Relationship Id="rId71" Type="http://schemas.openxmlformats.org/officeDocument/2006/relationships/hyperlink" Target="https://www.ncbi.nlm.nih.gov/pubmed/?term=Guzel%20FB%5BAuthor%5D&amp;cauthor=true&amp;cauthor_uid=28614418" TargetMode="External"/><Relationship Id="rId92" Type="http://schemas.openxmlformats.org/officeDocument/2006/relationships/hyperlink" Target="https://www.ncbi.nlm.nih.gov/pubmed/?term=Karaman%20K%5BAuthor%5D&amp;cauthor=true&amp;cauthor_uid=28765740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8</Pages>
  <Words>2465</Words>
  <Characters>28645</Characters>
  <Application>Microsoft Office Word</Application>
  <DocSecurity>0</DocSecurity>
  <Lines>238</Lines>
  <Paragraphs>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31048</CharactersWithSpaces>
  <SharedDoc>false</SharedDoc>
  <HLinks>
    <vt:vector size="228" baseType="variant">
      <vt:variant>
        <vt:i4>3342380</vt:i4>
      </vt:variant>
      <vt:variant>
        <vt:i4>111</vt:i4>
      </vt:variant>
      <vt:variant>
        <vt:i4>0</vt:i4>
      </vt:variant>
      <vt:variant>
        <vt:i4>5</vt:i4>
      </vt:variant>
      <vt:variant>
        <vt:lpwstr>http://www.ncbi.nlm.nih.gov/pubmed/23505910</vt:lpwstr>
      </vt:variant>
      <vt:variant>
        <vt:lpwstr/>
      </vt:variant>
      <vt:variant>
        <vt:i4>917547</vt:i4>
      </vt:variant>
      <vt:variant>
        <vt:i4>108</vt:i4>
      </vt:variant>
      <vt:variant>
        <vt:i4>0</vt:i4>
      </vt:variant>
      <vt:variant>
        <vt:i4>5</vt:i4>
      </vt:variant>
      <vt:variant>
        <vt:lpwstr>http://www.ncbi.nlm.nih.gov/pubmed?term=Haberal%20M%5BAuthor%5D&amp;cauthor=true&amp;cauthor_uid=23505910</vt:lpwstr>
      </vt:variant>
      <vt:variant>
        <vt:lpwstr/>
      </vt:variant>
      <vt:variant>
        <vt:i4>7405662</vt:i4>
      </vt:variant>
      <vt:variant>
        <vt:i4>105</vt:i4>
      </vt:variant>
      <vt:variant>
        <vt:i4>0</vt:i4>
      </vt:variant>
      <vt:variant>
        <vt:i4>5</vt:i4>
      </vt:variant>
      <vt:variant>
        <vt:lpwstr>http://www.ncbi.nlm.nih.gov/pubmed?term=Torun%20D%5BAuthor%5D&amp;cauthor=true&amp;cauthor_uid=23505910</vt:lpwstr>
      </vt:variant>
      <vt:variant>
        <vt:lpwstr/>
      </vt:variant>
      <vt:variant>
        <vt:i4>7929945</vt:i4>
      </vt:variant>
      <vt:variant>
        <vt:i4>102</vt:i4>
      </vt:variant>
      <vt:variant>
        <vt:i4>0</vt:i4>
      </vt:variant>
      <vt:variant>
        <vt:i4>5</vt:i4>
      </vt:variant>
      <vt:variant>
        <vt:lpwstr>http://www.ncbi.nlm.nih.gov/pubmed?term=Zumrutdal%20A%5BAuthor%5D&amp;cauthor=true&amp;cauthor_uid=23505910</vt:lpwstr>
      </vt:variant>
      <vt:variant>
        <vt:lpwstr/>
      </vt:variant>
      <vt:variant>
        <vt:i4>8126551</vt:i4>
      </vt:variant>
      <vt:variant>
        <vt:i4>99</vt:i4>
      </vt:variant>
      <vt:variant>
        <vt:i4>0</vt:i4>
      </vt:variant>
      <vt:variant>
        <vt:i4>5</vt:i4>
      </vt:variant>
      <vt:variant>
        <vt:lpwstr>http://www.ncbi.nlm.nih.gov/pubmed?term=Erken%20E%5BAuthor%5D&amp;cauthor=true&amp;cauthor_uid=23505910</vt:lpwstr>
      </vt:variant>
      <vt:variant>
        <vt:lpwstr/>
      </vt:variant>
      <vt:variant>
        <vt:i4>18939922</vt:i4>
      </vt:variant>
      <vt:variant>
        <vt:i4>96</vt:i4>
      </vt:variant>
      <vt:variant>
        <vt:i4>0</vt:i4>
      </vt:variant>
      <vt:variant>
        <vt:i4>5</vt:i4>
      </vt:variant>
      <vt:variant>
        <vt:lpwstr>http://www.ncbi.nlm.nih.gov/pubmed?term=Yildiz%20I%5BAuthor%5D&amp;cauthor=true&amp;cauthor_uid=23505910</vt:lpwstr>
      </vt:variant>
      <vt:variant>
        <vt:lpwstr/>
      </vt:variant>
      <vt:variant>
        <vt:i4>6946840</vt:i4>
      </vt:variant>
      <vt:variant>
        <vt:i4>93</vt:i4>
      </vt:variant>
      <vt:variant>
        <vt:i4>0</vt:i4>
      </vt:variant>
      <vt:variant>
        <vt:i4>5</vt:i4>
      </vt:variant>
      <vt:variant>
        <vt:lpwstr>http://www.ncbi.nlm.nih.gov/pubmed?term=Ozelsancak%20R%5BAuthor%5D&amp;cauthor=true&amp;cauthor_uid=23505910</vt:lpwstr>
      </vt:variant>
      <vt:variant>
        <vt:lpwstr/>
      </vt:variant>
      <vt:variant>
        <vt:i4>6357076</vt:i4>
      </vt:variant>
      <vt:variant>
        <vt:i4>90</vt:i4>
      </vt:variant>
      <vt:variant>
        <vt:i4>0</vt:i4>
      </vt:variant>
      <vt:variant>
        <vt:i4>5</vt:i4>
      </vt:variant>
      <vt:variant>
        <vt:lpwstr>http://www.ncbi.nlm.nih.gov/pubmed?term=Micozkadioglu%20H%5BAuthor%5D&amp;cauthor=true&amp;cauthor_uid=23505910</vt:lpwstr>
      </vt:variant>
      <vt:variant>
        <vt:lpwstr/>
      </vt:variant>
      <vt:variant>
        <vt:i4>3670063</vt:i4>
      </vt:variant>
      <vt:variant>
        <vt:i4>87</vt:i4>
      </vt:variant>
      <vt:variant>
        <vt:i4>0</vt:i4>
      </vt:variant>
      <vt:variant>
        <vt:i4>5</vt:i4>
      </vt:variant>
      <vt:variant>
        <vt:lpwstr>http://www.ncbi.nlm.nih.gov/pubmed/21391189</vt:lpwstr>
      </vt:variant>
      <vt:variant>
        <vt:lpwstr/>
      </vt:variant>
      <vt:variant>
        <vt:i4>6684699</vt:i4>
      </vt:variant>
      <vt:variant>
        <vt:i4>84</vt:i4>
      </vt:variant>
      <vt:variant>
        <vt:i4>0</vt:i4>
      </vt:variant>
      <vt:variant>
        <vt:i4>5</vt:i4>
      </vt:variant>
      <vt:variant>
        <vt:lpwstr>http://www.ncbi.nlm.nih.gov/pubmed?term=Solmaz%20S%5BAuthor%5D&amp;cauthor=true&amp;cauthor_uid=21391189</vt:lpwstr>
      </vt:variant>
      <vt:variant>
        <vt:lpwstr/>
      </vt:variant>
      <vt:variant>
        <vt:i4>589939</vt:i4>
      </vt:variant>
      <vt:variant>
        <vt:i4>81</vt:i4>
      </vt:variant>
      <vt:variant>
        <vt:i4>0</vt:i4>
      </vt:variant>
      <vt:variant>
        <vt:i4>5</vt:i4>
      </vt:variant>
      <vt:variant>
        <vt:lpwstr>http://www.ncbi.nlm.nih.gov/pubmed?term=%C3%96zelsancak%20R%5BAuthor%5D&amp;cauthor=true&amp;cauthor_uid=21391189</vt:lpwstr>
      </vt:variant>
      <vt:variant>
        <vt:lpwstr/>
      </vt:variant>
      <vt:variant>
        <vt:i4>1048703</vt:i4>
      </vt:variant>
      <vt:variant>
        <vt:i4>78</vt:i4>
      </vt:variant>
      <vt:variant>
        <vt:i4>0</vt:i4>
      </vt:variant>
      <vt:variant>
        <vt:i4>5</vt:i4>
      </vt:variant>
      <vt:variant>
        <vt:lpwstr>http://www.ncbi.nlm.nih.gov/pubmed?term=Dem%C4%B1ro%C4%9Flu%20YZ%5BAuthor%5D&amp;cauthor=true&amp;cauthor_uid=21391189</vt:lpwstr>
      </vt:variant>
      <vt:variant>
        <vt:lpwstr/>
      </vt:variant>
      <vt:variant>
        <vt:i4>5963889</vt:i4>
      </vt:variant>
      <vt:variant>
        <vt:i4>75</vt:i4>
      </vt:variant>
      <vt:variant>
        <vt:i4>0</vt:i4>
      </vt:variant>
      <vt:variant>
        <vt:i4>5</vt:i4>
      </vt:variant>
      <vt:variant>
        <vt:lpwstr>http://www.ncbi.nlm.nih.gov/pubmed?term=%C3%87olako%C4%9Flu%20%C5%9E%5BAuthor%5D&amp;cauthor=true&amp;cauthor_uid=21391189</vt:lpwstr>
      </vt:variant>
      <vt:variant>
        <vt:lpwstr/>
      </vt:variant>
      <vt:variant>
        <vt:i4>1507388</vt:i4>
      </vt:variant>
      <vt:variant>
        <vt:i4>72</vt:i4>
      </vt:variant>
      <vt:variant>
        <vt:i4>0</vt:i4>
      </vt:variant>
      <vt:variant>
        <vt:i4>5</vt:i4>
      </vt:variant>
      <vt:variant>
        <vt:lpwstr>http://www.ncbi.nlm.nih.gov/pubmed?term=Turun%C3%A7%20T%5BAuthor%5D&amp;cauthor=true&amp;cauthor_uid=21391189</vt:lpwstr>
      </vt:variant>
      <vt:variant>
        <vt:lpwstr/>
      </vt:variant>
      <vt:variant>
        <vt:i4>7798868</vt:i4>
      </vt:variant>
      <vt:variant>
        <vt:i4>69</vt:i4>
      </vt:variant>
      <vt:variant>
        <vt:i4>0</vt:i4>
      </vt:variant>
      <vt:variant>
        <vt:i4>5</vt:i4>
      </vt:variant>
      <vt:variant>
        <vt:lpwstr>http://www.ncbi.nlm.nih.gov/pubmed?term=Erken%20E%5BAuthor%5D&amp;cauthor=true&amp;cauthor_uid=21391189</vt:lpwstr>
      </vt:variant>
      <vt:variant>
        <vt:lpwstr/>
      </vt:variant>
      <vt:variant>
        <vt:i4>1572912</vt:i4>
      </vt:variant>
      <vt:variant>
        <vt:i4>66</vt:i4>
      </vt:variant>
      <vt:variant>
        <vt:i4>0</vt:i4>
      </vt:variant>
      <vt:variant>
        <vt:i4>5</vt:i4>
      </vt:variant>
      <vt:variant>
        <vt:lpwstr>http://www.ncbi.nlm.nih.gov/pubmed?term=Z%C3%BCmr%C3%BCtdal%20A%5BAuthor%5D&amp;cauthor=true&amp;cauthor_uid=21391189</vt:lpwstr>
      </vt:variant>
      <vt:variant>
        <vt:lpwstr/>
      </vt:variant>
      <vt:variant>
        <vt:i4>3866658</vt:i4>
      </vt:variant>
      <vt:variant>
        <vt:i4>63</vt:i4>
      </vt:variant>
      <vt:variant>
        <vt:i4>0</vt:i4>
      </vt:variant>
      <vt:variant>
        <vt:i4>5</vt:i4>
      </vt:variant>
      <vt:variant>
        <vt:lpwstr>http://www.ncbi.nlm.nih.gov/pubmed/20863223</vt:lpwstr>
      </vt:variant>
      <vt:variant>
        <vt:lpwstr/>
      </vt:variant>
      <vt:variant>
        <vt:i4>6881370</vt:i4>
      </vt:variant>
      <vt:variant>
        <vt:i4>60</vt:i4>
      </vt:variant>
      <vt:variant>
        <vt:i4>0</vt:i4>
      </vt:variant>
      <vt:variant>
        <vt:i4>5</vt:i4>
      </vt:variant>
      <vt:variant>
        <vt:lpwstr>http://www.ncbi.nlm.nih.gov/pubmed?term=Micozkadioglu%20H%5BAuthor%5D&amp;cauthor=true&amp;cauthor_uid=20863223</vt:lpwstr>
      </vt:variant>
      <vt:variant>
        <vt:lpwstr/>
      </vt:variant>
      <vt:variant>
        <vt:i4>786547</vt:i4>
      </vt:variant>
      <vt:variant>
        <vt:i4>57</vt:i4>
      </vt:variant>
      <vt:variant>
        <vt:i4>0</vt:i4>
      </vt:variant>
      <vt:variant>
        <vt:i4>5</vt:i4>
      </vt:variant>
      <vt:variant>
        <vt:lpwstr>http://www.ncbi.nlm.nih.gov/pubmed?term=Yildirim%20T%5BAuthor%5D&amp;cauthor=true&amp;cauthor_uid=20863223</vt:lpwstr>
      </vt:variant>
      <vt:variant>
        <vt:lpwstr/>
      </vt:variant>
      <vt:variant>
        <vt:i4>7012419</vt:i4>
      </vt:variant>
      <vt:variant>
        <vt:i4>54</vt:i4>
      </vt:variant>
      <vt:variant>
        <vt:i4>0</vt:i4>
      </vt:variant>
      <vt:variant>
        <vt:i4>5</vt:i4>
      </vt:variant>
      <vt:variant>
        <vt:lpwstr>http://www.ncbi.nlm.nih.gov/pubmed?term=Giray%20S%5BAuthor%5D&amp;cauthor=true&amp;cauthor_uid=20863223</vt:lpwstr>
      </vt:variant>
      <vt:variant>
        <vt:lpwstr/>
      </vt:variant>
      <vt:variant>
        <vt:i4>19660826</vt:i4>
      </vt:variant>
      <vt:variant>
        <vt:i4>51</vt:i4>
      </vt:variant>
      <vt:variant>
        <vt:i4>0</vt:i4>
      </vt:variant>
      <vt:variant>
        <vt:i4>5</vt:i4>
      </vt:variant>
      <vt:variant>
        <vt:lpwstr>http://www.ncbi.nlm.nih.gov/pubmed?term=Yildiz%20I%5BAuthor%5D&amp;cauthor=true&amp;cauthor_uid=20863223</vt:lpwstr>
      </vt:variant>
      <vt:variant>
        <vt:lpwstr/>
      </vt:variant>
      <vt:variant>
        <vt:i4>7602265</vt:i4>
      </vt:variant>
      <vt:variant>
        <vt:i4>48</vt:i4>
      </vt:variant>
      <vt:variant>
        <vt:i4>0</vt:i4>
      </vt:variant>
      <vt:variant>
        <vt:i4>5</vt:i4>
      </vt:variant>
      <vt:variant>
        <vt:lpwstr>http://www.ncbi.nlm.nih.gov/pubmed?term=Erken%20E%5BAuthor%5D&amp;cauthor=true&amp;cauthor_uid=20863223</vt:lpwstr>
      </vt:variant>
      <vt:variant>
        <vt:lpwstr/>
      </vt:variant>
      <vt:variant>
        <vt:i4>6750224</vt:i4>
      </vt:variant>
      <vt:variant>
        <vt:i4>45</vt:i4>
      </vt:variant>
      <vt:variant>
        <vt:i4>0</vt:i4>
      </vt:variant>
      <vt:variant>
        <vt:i4>5</vt:i4>
      </vt:variant>
      <vt:variant>
        <vt:lpwstr>http://www.ncbi.nlm.nih.gov/pubmed?term=Ozelsancak%20R%5BAuthor%5D&amp;cauthor=true&amp;cauthor_uid=20863223</vt:lpwstr>
      </vt:variant>
      <vt:variant>
        <vt:lpwstr/>
      </vt:variant>
      <vt:variant>
        <vt:i4>3604518</vt:i4>
      </vt:variant>
      <vt:variant>
        <vt:i4>42</vt:i4>
      </vt:variant>
      <vt:variant>
        <vt:i4>0</vt:i4>
      </vt:variant>
      <vt:variant>
        <vt:i4>5</vt:i4>
      </vt:variant>
      <vt:variant>
        <vt:lpwstr>http://www.ncbi.nlm.nih.gov/pubmed/18313967</vt:lpwstr>
      </vt:variant>
      <vt:variant>
        <vt:lpwstr/>
      </vt:variant>
      <vt:variant>
        <vt:i4>7471107</vt:i4>
      </vt:variant>
      <vt:variant>
        <vt:i4>39</vt:i4>
      </vt:variant>
      <vt:variant>
        <vt:i4>0</vt:i4>
      </vt:variant>
      <vt:variant>
        <vt:i4>5</vt:i4>
      </vt:variant>
      <vt:variant>
        <vt:lpwstr>http://www.ncbi.nlm.nih.gov/pubmed?term=Dinkci%20S%5BAuthor%5D&amp;cauthor=true&amp;cauthor_uid=18313967</vt:lpwstr>
      </vt:variant>
      <vt:variant>
        <vt:lpwstr/>
      </vt:variant>
      <vt:variant>
        <vt:i4>3997768</vt:i4>
      </vt:variant>
      <vt:variant>
        <vt:i4>36</vt:i4>
      </vt:variant>
      <vt:variant>
        <vt:i4>0</vt:i4>
      </vt:variant>
      <vt:variant>
        <vt:i4>5</vt:i4>
      </vt:variant>
      <vt:variant>
        <vt:lpwstr>http://www.ncbi.nlm.nih.gov/pubmed?term=Erken%20EG%5BAuthor%5D&amp;cauthor=true&amp;cauthor_uid=18313967</vt:lpwstr>
      </vt:variant>
      <vt:variant>
        <vt:lpwstr/>
      </vt:variant>
      <vt:variant>
        <vt:i4>8323137</vt:i4>
      </vt:variant>
      <vt:variant>
        <vt:i4>33</vt:i4>
      </vt:variant>
      <vt:variant>
        <vt:i4>0</vt:i4>
      </vt:variant>
      <vt:variant>
        <vt:i4>5</vt:i4>
      </vt:variant>
      <vt:variant>
        <vt:lpwstr>http://www.ncbi.nlm.nih.gov/pubmed?term=Gunesacar%20R%5BAuthor%5D&amp;cauthor=true&amp;cauthor_uid=18313967</vt:lpwstr>
      </vt:variant>
      <vt:variant>
        <vt:lpwstr/>
      </vt:variant>
      <vt:variant>
        <vt:i4>1638435</vt:i4>
      </vt:variant>
      <vt:variant>
        <vt:i4>30</vt:i4>
      </vt:variant>
      <vt:variant>
        <vt:i4>0</vt:i4>
      </vt:variant>
      <vt:variant>
        <vt:i4>5</vt:i4>
      </vt:variant>
      <vt:variant>
        <vt:lpwstr>http://www.ncbi.nlm.nih.gov/pubmed?term=Bozkurt%20B%5BAuthor%5D&amp;cauthor=true&amp;cauthor_uid=18313967</vt:lpwstr>
      </vt:variant>
      <vt:variant>
        <vt:lpwstr/>
      </vt:variant>
      <vt:variant>
        <vt:i4>2621441</vt:i4>
      </vt:variant>
      <vt:variant>
        <vt:i4>27</vt:i4>
      </vt:variant>
      <vt:variant>
        <vt:i4>0</vt:i4>
      </vt:variant>
      <vt:variant>
        <vt:i4>5</vt:i4>
      </vt:variant>
      <vt:variant>
        <vt:lpwstr>http://www.ncbi.nlm.nih.gov/pubmed?term=Ozer%20HT%5BAuthor%5D&amp;cauthor=true&amp;cauthor_uid=18313967</vt:lpwstr>
      </vt:variant>
      <vt:variant>
        <vt:lpwstr/>
      </vt:variant>
      <vt:variant>
        <vt:i4>7864413</vt:i4>
      </vt:variant>
      <vt:variant>
        <vt:i4>24</vt:i4>
      </vt:variant>
      <vt:variant>
        <vt:i4>0</vt:i4>
      </vt:variant>
      <vt:variant>
        <vt:i4>5</vt:i4>
      </vt:variant>
      <vt:variant>
        <vt:lpwstr>http://www.ncbi.nlm.nih.gov/pubmed?term=Erken%20E%5BAuthor%5D&amp;cauthor=true&amp;cauthor_uid=18313967</vt:lpwstr>
      </vt:variant>
      <vt:variant>
        <vt:lpwstr/>
      </vt:variant>
      <vt:variant>
        <vt:i4>3473451</vt:i4>
      </vt:variant>
      <vt:variant>
        <vt:i4>21</vt:i4>
      </vt:variant>
      <vt:variant>
        <vt:i4>0</vt:i4>
      </vt:variant>
      <vt:variant>
        <vt:i4>5</vt:i4>
      </vt:variant>
      <vt:variant>
        <vt:lpwstr>http://www.ncbi.nlm.nih.gov/pubmed/17284227</vt:lpwstr>
      </vt:variant>
      <vt:variant>
        <vt:lpwstr/>
      </vt:variant>
      <vt:variant>
        <vt:i4>196712</vt:i4>
      </vt:variant>
      <vt:variant>
        <vt:i4>18</vt:i4>
      </vt:variant>
      <vt:variant>
        <vt:i4>0</vt:i4>
      </vt:variant>
      <vt:variant>
        <vt:i4>5</vt:i4>
      </vt:variant>
      <vt:variant>
        <vt:lpwstr>http://www.ncbi.nlm.nih.gov/pubmed?term=Ozbalkan%20Z%5BAuthor%5D&amp;cauthor=true&amp;cauthor_uid=17284227</vt:lpwstr>
      </vt:variant>
      <vt:variant>
        <vt:lpwstr/>
      </vt:variant>
      <vt:variant>
        <vt:i4>3145802</vt:i4>
      </vt:variant>
      <vt:variant>
        <vt:i4>15</vt:i4>
      </vt:variant>
      <vt:variant>
        <vt:i4>0</vt:i4>
      </vt:variant>
      <vt:variant>
        <vt:i4>5</vt:i4>
      </vt:variant>
      <vt:variant>
        <vt:lpwstr>http://www.ncbi.nlm.nih.gov/pubmed?term=Erken%20EG%5BAuthor%5D&amp;cauthor=true&amp;cauthor_uid=17284227</vt:lpwstr>
      </vt:variant>
      <vt:variant>
        <vt:lpwstr/>
      </vt:variant>
      <vt:variant>
        <vt:i4>8323073</vt:i4>
      </vt:variant>
      <vt:variant>
        <vt:i4>12</vt:i4>
      </vt:variant>
      <vt:variant>
        <vt:i4>0</vt:i4>
      </vt:variant>
      <vt:variant>
        <vt:i4>5</vt:i4>
      </vt:variant>
      <vt:variant>
        <vt:lpwstr>http://www.ncbi.nlm.nih.gov/pubmed?term=Dinkci%20S%5BAuthor%5D&amp;cauthor=true&amp;cauthor_uid=17284227</vt:lpwstr>
      </vt:variant>
      <vt:variant>
        <vt:lpwstr/>
      </vt:variant>
      <vt:variant>
        <vt:i4>2752524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http://www.ncbi.nlm.nih.gov/pubmed?term=Ozer%20HT%5BAuthor%5D&amp;cauthor=true&amp;cauthor_uid=17284227</vt:lpwstr>
      </vt:variant>
      <vt:variant>
        <vt:lpwstr/>
      </vt:variant>
      <vt:variant>
        <vt:i4>1769518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http://www.ncbi.nlm.nih.gov/pubmed?term=Bozkurt%20B%5BAuthor%5D&amp;cauthor=true&amp;cauthor_uid=17284227</vt:lpwstr>
      </vt:variant>
      <vt:variant>
        <vt:lpwstr/>
      </vt:variant>
      <vt:variant>
        <vt:i4>7995472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http://www.ncbi.nlm.nih.gov/pubmed?term=Erken%20E%5BAuthor%5D&amp;cauthor=true&amp;cauthor_uid=17284227</vt:lpwstr>
      </vt:variant>
      <vt:variant>
        <vt:lpwstr/>
      </vt:variant>
      <vt:variant>
        <vt:i4>8192076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http://www.ncbi.nlm.nih.gov/pubmed?term=Gunesacar%20R%5BAuthor%5D&amp;cauthor=true&amp;cauthor_uid=17284227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nilgun</dc:creator>
  <cp:lastModifiedBy>User</cp:lastModifiedBy>
  <cp:revision>79</cp:revision>
  <cp:lastPrinted>2003-03-11T02:23:00Z</cp:lastPrinted>
  <dcterms:created xsi:type="dcterms:W3CDTF">2015-12-28T11:30:00Z</dcterms:created>
  <dcterms:modified xsi:type="dcterms:W3CDTF">2018-08-15T13:58:00Z</dcterms:modified>
</cp:coreProperties>
</file>